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26" w:rsidRPr="00A42572" w:rsidRDefault="00D43126" w:rsidP="00B27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D43126" w:rsidRPr="00A42572" w:rsidRDefault="00D43126" w:rsidP="00B2799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126" w:rsidRPr="00A42572" w:rsidRDefault="00D43126" w:rsidP="00B27998">
      <w:pPr>
        <w:shd w:val="clear" w:color="auto" w:fill="FFFFFF"/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 xml:space="preserve">ТАГАНРОГСКИЙ ФИЛИАЛ </w:t>
      </w:r>
      <w:proofErr w:type="gramStart"/>
      <w:r w:rsidRPr="00A42572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  <w:r w:rsidRPr="00A42572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</w:p>
    <w:p w:rsidR="00D43126" w:rsidRPr="00A42572" w:rsidRDefault="00D43126" w:rsidP="00B27998">
      <w:pPr>
        <w:shd w:val="clear" w:color="auto" w:fill="FFFFFF"/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>ПРОФЕССИОНАЛЬНОГО ОБРАЗОВАТЕЛЬНОГО УЧРЕЖДЕНИЯ</w:t>
      </w:r>
    </w:p>
    <w:p w:rsidR="00D43126" w:rsidRPr="00A42572" w:rsidRDefault="00D43126" w:rsidP="00B27998">
      <w:pPr>
        <w:shd w:val="clear" w:color="auto" w:fill="FFFFFF"/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>РОСТОВСКОЙ  ОБЛАСТИ</w:t>
      </w:r>
    </w:p>
    <w:p w:rsidR="00D43126" w:rsidRPr="00A42572" w:rsidRDefault="00D43126" w:rsidP="00B27998">
      <w:pPr>
        <w:shd w:val="clear" w:color="auto" w:fill="FFFFFF"/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>«ДОНСКОЙ  СТРОИТЕЛЬНЫЙ  КОЛЛЕДЖ»</w:t>
      </w:r>
    </w:p>
    <w:p w:rsidR="00D43126" w:rsidRPr="00A42572" w:rsidRDefault="00D43126" w:rsidP="00B27998">
      <w:pPr>
        <w:shd w:val="clear" w:color="auto" w:fill="FFFFFF"/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>(ТФ ГБПОУ РО «ДСК»)</w:t>
      </w:r>
    </w:p>
    <w:p w:rsidR="00793B71" w:rsidRPr="00A42572" w:rsidRDefault="00793B71" w:rsidP="00B27998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D77C93" w:rsidRPr="00A42572" w:rsidTr="00452C9A">
        <w:trPr>
          <w:trHeight w:val="1408"/>
        </w:trPr>
        <w:tc>
          <w:tcPr>
            <w:tcW w:w="4786" w:type="dxa"/>
          </w:tcPr>
          <w:p w:rsidR="00D77C93" w:rsidRPr="00A42572" w:rsidRDefault="00D77C93" w:rsidP="00B279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br w:type="page"/>
            </w:r>
            <w:r w:rsidRPr="00A425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ОДОБРЕНО</w:t>
            </w:r>
          </w:p>
          <w:p w:rsidR="00D77C93" w:rsidRPr="00A42572" w:rsidRDefault="00D77C93" w:rsidP="00B27998">
            <w:pPr>
              <w:pStyle w:val="a3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42572">
              <w:rPr>
                <w:rFonts w:ascii="Times New Roman" w:hAnsi="Times New Roman"/>
                <w:sz w:val="24"/>
                <w:szCs w:val="24"/>
              </w:rPr>
              <w:t xml:space="preserve">Председатель цикловой комиссии </w:t>
            </w:r>
          </w:p>
          <w:p w:rsidR="00D77C93" w:rsidRPr="00A42572" w:rsidRDefault="00D77C93" w:rsidP="00B27998">
            <w:pPr>
              <w:pStyle w:val="a3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57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A42572">
              <w:rPr>
                <w:rFonts w:ascii="Times New Roman" w:hAnsi="Times New Roman"/>
                <w:sz w:val="24"/>
                <w:szCs w:val="24"/>
              </w:rPr>
              <w:t xml:space="preserve"> дисциплин </w:t>
            </w:r>
          </w:p>
          <w:p w:rsidR="00D77C93" w:rsidRPr="00A42572" w:rsidRDefault="00D77C93" w:rsidP="00B27998">
            <w:pPr>
              <w:pStyle w:val="a3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42572">
              <w:rPr>
                <w:rFonts w:ascii="Times New Roman" w:hAnsi="Times New Roman"/>
                <w:sz w:val="24"/>
                <w:szCs w:val="24"/>
              </w:rPr>
              <w:t>Чернышева С.А.________________</w:t>
            </w:r>
          </w:p>
          <w:p w:rsidR="00D77C93" w:rsidRPr="00A42572" w:rsidRDefault="00D77C93" w:rsidP="00B27998">
            <w:pPr>
              <w:pStyle w:val="a3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4257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  <w:proofErr w:type="gramStart"/>
            <w:r w:rsidRPr="00A4257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4257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D77C93" w:rsidRPr="00A42572" w:rsidRDefault="00D77C93" w:rsidP="00B279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D77C93" w:rsidRPr="00A42572" w:rsidRDefault="00D77C93" w:rsidP="00B2799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УТВЕРЖДАЮ </w:t>
            </w:r>
          </w:p>
          <w:p w:rsidR="00D77C93" w:rsidRPr="00A42572" w:rsidRDefault="00D77C93" w:rsidP="00B27998">
            <w:pPr>
              <w:pStyle w:val="a3"/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572">
              <w:rPr>
                <w:rFonts w:ascii="Times New Roman" w:hAnsi="Times New Roman"/>
                <w:sz w:val="24"/>
                <w:szCs w:val="24"/>
              </w:rPr>
              <w:t>Зав. отделом  по учебной работе</w:t>
            </w:r>
          </w:p>
          <w:p w:rsidR="00D77C93" w:rsidRPr="00A42572" w:rsidRDefault="00D77C93" w:rsidP="00B2799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93" w:rsidRPr="00A42572" w:rsidRDefault="00D77C93" w:rsidP="00B2799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Давыдова О.О </w:t>
            </w:r>
          </w:p>
          <w:p w:rsidR="00D77C93" w:rsidRPr="00A42572" w:rsidRDefault="00D77C93" w:rsidP="00B2799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5C" w:rsidRPr="00A42572" w:rsidRDefault="002A6C5C" w:rsidP="00B27998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93B71" w:rsidRPr="00A42572" w:rsidRDefault="002A6C5C" w:rsidP="00B27998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42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08.02.08 Монтаж и эксплуатация оборудования и систем газоснабжения</w:t>
      </w:r>
    </w:p>
    <w:p w:rsidR="00793B71" w:rsidRPr="00A42572" w:rsidRDefault="00793B71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5D8" w:rsidRPr="00A42572" w:rsidRDefault="003915D8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2572">
        <w:rPr>
          <w:rFonts w:ascii="Times New Roman" w:hAnsi="Times New Roman" w:cs="Times New Roman"/>
          <w:bCs/>
          <w:color w:val="000000"/>
          <w:sz w:val="24"/>
          <w:szCs w:val="24"/>
        </w:rPr>
        <w:t>ПМ 03 «ОРГАНИЗАЦИЯ, ПРОВЕДЕНИЕ И КОНТРОЛЬ РАБОТ ПО ЭКСПЛУАТАЦИИ СИСТЕМ ГАЗОРАСПРЕДЕЛЕНИЯ И ГАЗОПОТРЕБЛЕНИЯ»</w:t>
      </w:r>
    </w:p>
    <w:p w:rsidR="00793B71" w:rsidRPr="00A42572" w:rsidRDefault="00793B71" w:rsidP="00B27998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B71" w:rsidRPr="00A42572" w:rsidRDefault="00793B71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Тестовые задания</w:t>
      </w:r>
    </w:p>
    <w:p w:rsidR="00793B71" w:rsidRPr="00A42572" w:rsidRDefault="00793B71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междисциплинарному экзамену</w:t>
      </w:r>
    </w:p>
    <w:p w:rsidR="00793B71" w:rsidRPr="00A42572" w:rsidRDefault="00793B71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5D8" w:rsidRPr="00A42572" w:rsidRDefault="003915D8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МДК 03.01</w:t>
      </w:r>
      <w:r w:rsidR="00793B71" w:rsidRPr="00A4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257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контроль работ по эксплуатации систем газораспределения и газопотребления.</w:t>
      </w:r>
    </w:p>
    <w:p w:rsidR="00793B71" w:rsidRPr="00A42572" w:rsidRDefault="00793B71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878" w:rsidRPr="00135A9A" w:rsidRDefault="00FE7878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 вариант</w:t>
      </w:r>
    </w:p>
    <w:p w:rsidR="00FE7878" w:rsidRPr="00135A9A" w:rsidRDefault="00FE7878" w:rsidP="00B27998">
      <w:pPr>
        <w:spacing w:after="0" w:line="240" w:lineRule="auto"/>
        <w:ind w:right="-7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color w:val="000000"/>
          <w:sz w:val="24"/>
          <w:szCs w:val="24"/>
        </w:rPr>
        <w:t>НАЙТИ СООТВЕТСТВИЕ</w:t>
      </w:r>
    </w:p>
    <w:p w:rsidR="00FE7878" w:rsidRPr="00135A9A" w:rsidRDefault="00FE7878" w:rsidP="00B279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1. Найти на рисунке </w:t>
      </w:r>
      <w:r w:rsidRPr="00135A9A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разности потенциалов «труба-грунт» в контрольно-измерительном пункте</w:t>
      </w:r>
      <w:r w:rsidRPr="00135A9A">
        <w:rPr>
          <w:rFonts w:ascii="Times New Roman" w:hAnsi="Times New Roman" w:cs="Times New Roman"/>
          <w:sz w:val="24"/>
          <w:szCs w:val="24"/>
        </w:rPr>
        <w:t xml:space="preserve"> соответствие указанных названий элементов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916"/>
        <w:gridCol w:w="2655"/>
      </w:tblGrid>
      <w:tr w:rsidR="00FE7878" w:rsidRPr="00A42572" w:rsidTr="00DD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Merge w:val="restart"/>
          </w:tcPr>
          <w:p w:rsidR="00FE7878" w:rsidRPr="00A42572" w:rsidRDefault="00FE7878" w:rsidP="00B2799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35599" cy="1339327"/>
                  <wp:effectExtent l="19050" t="0" r="0" b="0"/>
                  <wp:docPr id="7" name="Рисунок 14" descr="https://studfiles.net/html/1546/187/html_dusNjAWRDT.9NAz/img-CY4Lh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1546/187/html_dusNjAWRDT.9NAz/img-CY4Lh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34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E7878" w:rsidRPr="00A42572" w:rsidRDefault="00FE7878" w:rsidP="00B27998">
            <w:pPr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sz w:val="24"/>
                <w:szCs w:val="24"/>
              </w:rPr>
              <w:t>А =- трубопровод________</w:t>
            </w:r>
          </w:p>
          <w:p w:rsidR="00FE7878" w:rsidRPr="00A42572" w:rsidRDefault="00FE7878" w:rsidP="00B27998">
            <w:pPr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8" w:rsidRPr="00A42572" w:rsidTr="00DD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Merge/>
          </w:tcPr>
          <w:p w:rsidR="00FE7878" w:rsidRPr="00A42572" w:rsidRDefault="00FE7878" w:rsidP="00B2799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E7878" w:rsidRPr="00A42572" w:rsidRDefault="00FE7878" w:rsidP="00B2799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7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A4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измерительный прибор_______</w:t>
            </w:r>
          </w:p>
        </w:tc>
      </w:tr>
      <w:tr w:rsidR="00FE7878" w:rsidRPr="00A42572" w:rsidTr="00DD39A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Merge/>
          </w:tcPr>
          <w:p w:rsidR="00FE7878" w:rsidRPr="00A42572" w:rsidRDefault="00FE7878" w:rsidP="00B2799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E7878" w:rsidRPr="00A42572" w:rsidRDefault="00FE7878" w:rsidP="00B2799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A4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медно-сульфатный электрод сравнения___________</w:t>
            </w:r>
          </w:p>
          <w:p w:rsidR="00FE7878" w:rsidRPr="00A42572" w:rsidRDefault="00FE7878" w:rsidP="00B2799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8" w:rsidRPr="00A42572" w:rsidTr="00DD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Merge/>
          </w:tcPr>
          <w:p w:rsidR="00FE7878" w:rsidRPr="00A42572" w:rsidRDefault="00FE7878" w:rsidP="00B2799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E7878" w:rsidRPr="00A42572" w:rsidRDefault="00FE7878" w:rsidP="00B2799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 w:rsidRPr="00A4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КИП____________</w:t>
            </w:r>
          </w:p>
        </w:tc>
      </w:tr>
    </w:tbl>
    <w:p w:rsidR="00A42572" w:rsidRDefault="00A42572" w:rsidP="00B279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78" w:rsidRPr="00135A9A" w:rsidRDefault="00FE7878" w:rsidP="00B279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color w:val="000000"/>
          <w:sz w:val="24"/>
          <w:szCs w:val="24"/>
        </w:rPr>
        <w:t>НАЙТИ НОМЕР ПРАВИЛЬНОГО ОТВЕТА: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2. Допускается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ли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зданий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сооружений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технологических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устройств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сетей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газораспределения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газопотребления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истечении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срока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указанного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проектной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документации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допускается.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может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быть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допущена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после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диагностирования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зданий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сооружений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технологических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устройств.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допускается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после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разработки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специальных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технических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условий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согласованных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Ростехнадзором.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lastRenderedPageBreak/>
        <w:t>Г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может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быть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допущена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только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условии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отсутствия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аварий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или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инцидентов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последние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года.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3.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Какая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приведенных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газоопасных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выполняется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специальному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плану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утвержденному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техническим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руководителем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газораспределительной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организации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Ремонтные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газорегуляторном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пункте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применением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сварки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газовой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резки.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Проверка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откачка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конденсата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конденсатосборников.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Проведение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ремонтных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без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применения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сварки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газовой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резки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газопроводах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низкого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диаметром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более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50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мм.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Г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Снижение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восстановление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газопроводах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низкого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связанные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отключением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потребителей.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4.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Какое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перечисленных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требований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выполняться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шланговом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всех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шланговых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длина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превышать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15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метров.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Периодически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время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выполнения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газоопасной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шланговый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проверяется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герметичность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путем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зажатия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конца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гофрированной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трубки.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Воздухозаборные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патрубки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шланговых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располагаться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наветренной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стороны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закрепляться.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Г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допускается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более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двух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перегибов.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5. Какие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требования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установлены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Техническим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регламентом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безопасности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сетей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газораспределения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газопотребления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оснащению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газоходов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газоиспользующего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оборудования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взрывными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предохранительными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клапанами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устанавливаться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вертикальных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участках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газоходов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газоиспользующей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установки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площадь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менее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0,05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метра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каждый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быть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оборудованы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защитными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устройствами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случай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срабатывания.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устанавливаться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горизонтальных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участках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газоходов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газоиспользующей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установки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площадь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менее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0,05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метра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каждый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быть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оборудованы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защитными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устройствами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случай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срабатывания.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устанавливаться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горизонтальных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участках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газоходов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газоиспользующей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установки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площадь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клапанов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менее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0,05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метра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каждый.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6. 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документации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устанавливаются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сроки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газопроводов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истечении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которых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проводиться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техническое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диагностирование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документации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изготовителя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труб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газопроводов.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эксплуатационной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документации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организации-владельца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газопроводов.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проектной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документации.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7. 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соответствии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требованиями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регламента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безопасности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сетей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газораспределения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газопотребления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помещения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зданий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сооружений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которых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устанавливается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газоиспользующее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оборудование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быть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оснащены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системами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контроля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загазованности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выводом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сигнала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пульт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управления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: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Только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метану.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Только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оксиду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углерода.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метану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двуоксиду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углерода.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Г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метану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оксиду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углерода.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8. 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135A9A">
        <w:rPr>
          <w:rFonts w:ascii="Times New Roman" w:hAnsi="Times New Roman" w:cs="Times New Roman"/>
          <w:sz w:val="24"/>
          <w:szCs w:val="24"/>
          <w:u w:color="000000"/>
        </w:rPr>
        <w:t>завершении</w:t>
      </w:r>
      <w:proofErr w:type="gramEnd"/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каких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осуществляется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приемка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сети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газопотребления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эксплуатацию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завершении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строительных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монтажных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завершении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строительных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монтажных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также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пусконаладочных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работ.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color="000000"/>
        </w:rPr>
      </w:pP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завершении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строительных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монтажных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также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пусконаладочных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комплексного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опробывания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оборудования.</w:t>
      </w:r>
    </w:p>
    <w:p w:rsidR="00FE7878" w:rsidRPr="00135A9A" w:rsidRDefault="00FE7878" w:rsidP="00B27998">
      <w:pPr>
        <w:spacing w:after="0" w:line="240" w:lineRule="auto"/>
        <w:ind w:right="3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9. В каком из перечисленных нормативно-технических документов наиболее полно из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ложены обязанности организаций, эксплуатирующих опасные производственные объек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ты систем распределения и потребления газа?</w:t>
      </w:r>
    </w:p>
    <w:p w:rsidR="00FE7878" w:rsidRPr="00135A9A" w:rsidRDefault="00FE7878" w:rsidP="00B27998">
      <w:pPr>
        <w:widowControl w:val="0"/>
        <w:numPr>
          <w:ilvl w:val="0"/>
          <w:numId w:val="5"/>
        </w:numPr>
        <w:tabs>
          <w:tab w:val="left" w:pos="385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требованиях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5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5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охраны газораспределительных систем</w:t>
      </w:r>
    </w:p>
    <w:p w:rsidR="00FE7878" w:rsidRPr="00135A9A" w:rsidRDefault="00FE7878" w:rsidP="00B27998">
      <w:pPr>
        <w:spacing w:after="0" w:line="240" w:lineRule="auto"/>
        <w:ind w:right="3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10. Перед допуском к самостоятельному выполнению газоопасных работ после проверки знаний каждый работник должен пройти стажировку под наблюдением опытного работника в течение:</w:t>
      </w:r>
    </w:p>
    <w:p w:rsidR="00FE7878" w:rsidRPr="00135A9A" w:rsidRDefault="00FE7878" w:rsidP="00B27998">
      <w:pPr>
        <w:widowControl w:val="0"/>
        <w:numPr>
          <w:ilvl w:val="0"/>
          <w:numId w:val="6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Первых трех рабочих смен</w:t>
      </w:r>
    </w:p>
    <w:p w:rsidR="00FE7878" w:rsidRPr="00135A9A" w:rsidRDefault="00FE7878" w:rsidP="00B27998">
      <w:pPr>
        <w:widowControl w:val="0"/>
        <w:numPr>
          <w:ilvl w:val="0"/>
          <w:numId w:val="6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Первых шести рабочих смен</w:t>
      </w:r>
    </w:p>
    <w:p w:rsidR="00FE7878" w:rsidRPr="00135A9A" w:rsidRDefault="00FE7878" w:rsidP="00B27998">
      <w:pPr>
        <w:widowControl w:val="0"/>
        <w:numPr>
          <w:ilvl w:val="0"/>
          <w:numId w:val="6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Первых пятнадцати рабочих смен</w:t>
      </w:r>
    </w:p>
    <w:p w:rsidR="00FE7878" w:rsidRPr="00135A9A" w:rsidRDefault="00FE7878" w:rsidP="00B27998">
      <w:pPr>
        <w:widowControl w:val="0"/>
        <w:numPr>
          <w:ilvl w:val="0"/>
          <w:numId w:val="6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Первых десяти рабочих смен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11. Кто может быть назначен лицом, ответственным за проведение газоопасных работ?</w:t>
      </w:r>
    </w:p>
    <w:p w:rsidR="00FE7878" w:rsidRPr="00135A9A" w:rsidRDefault="00FE7878" w:rsidP="00B27998">
      <w:pPr>
        <w:widowControl w:val="0"/>
        <w:numPr>
          <w:ilvl w:val="0"/>
          <w:numId w:val="7"/>
        </w:numPr>
        <w:tabs>
          <w:tab w:val="left" w:pos="375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Лицо, ответственное за безопасную эксплуатацию опасных производственных объектов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7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Мастер</w:t>
      </w:r>
    </w:p>
    <w:p w:rsidR="00FE7878" w:rsidRPr="00135A9A" w:rsidRDefault="00FE7878" w:rsidP="00B27998">
      <w:pPr>
        <w:widowControl w:val="0"/>
        <w:numPr>
          <w:ilvl w:val="0"/>
          <w:numId w:val="7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Бригадир</w:t>
      </w:r>
    </w:p>
    <w:p w:rsidR="00FE7878" w:rsidRPr="00135A9A" w:rsidRDefault="00FE7878" w:rsidP="00B27998">
      <w:pPr>
        <w:widowControl w:val="0"/>
        <w:numPr>
          <w:ilvl w:val="0"/>
          <w:numId w:val="7"/>
        </w:numPr>
        <w:tabs>
          <w:tab w:val="left" w:pos="40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Руководитель или специалист, обученные технологии проведения газоопасных работ, правилам пользования средствами индивидуальной защиты, способам оказания первой (доврачебной) помощи, аттестованные в области промышленной безо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пасности в объеме настоящих Правил</w:t>
      </w:r>
    </w:p>
    <w:p w:rsidR="00FE7878" w:rsidRPr="00135A9A" w:rsidRDefault="00FE7878" w:rsidP="00B27998">
      <w:pPr>
        <w:spacing w:after="0" w:line="240" w:lineRule="auto"/>
        <w:ind w:right="3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12. Предаттестационная подготовка лиц, ответственных за безопасную эксплуатацию опасных производственных объектов систем газопотребления, должна проводиться:</w:t>
      </w:r>
    </w:p>
    <w:p w:rsidR="00FE7878" w:rsidRPr="00135A9A" w:rsidRDefault="00FE7878" w:rsidP="00B27998">
      <w:pPr>
        <w:widowControl w:val="0"/>
        <w:numPr>
          <w:ilvl w:val="0"/>
          <w:numId w:val="8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технических училищах</w:t>
      </w:r>
    </w:p>
    <w:p w:rsidR="00FE7878" w:rsidRPr="00135A9A" w:rsidRDefault="00FE7878" w:rsidP="00B27998">
      <w:pPr>
        <w:widowControl w:val="0"/>
        <w:numPr>
          <w:ilvl w:val="0"/>
          <w:numId w:val="8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эксплуатационных организациях газового хозяйства</w:t>
      </w:r>
    </w:p>
    <w:p w:rsidR="00FE7878" w:rsidRPr="00135A9A" w:rsidRDefault="00FE7878" w:rsidP="00B27998">
      <w:pPr>
        <w:widowControl w:val="0"/>
        <w:numPr>
          <w:ilvl w:val="0"/>
          <w:numId w:val="8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Владельцами объектов газового хозяйства</w:t>
      </w:r>
    </w:p>
    <w:p w:rsidR="00FE7878" w:rsidRPr="00135A9A" w:rsidRDefault="00FE7878" w:rsidP="00B27998">
      <w:pPr>
        <w:widowControl w:val="0"/>
        <w:numPr>
          <w:ilvl w:val="0"/>
          <w:numId w:val="8"/>
        </w:numPr>
        <w:tabs>
          <w:tab w:val="left" w:pos="40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организациях (учебных центрах), занимающихся подготовкой руководителей и специалистов в области промышленной безопасности, а также в областидеятельности, на которую распространяются требования Правил ПБ 12-529-03</w:t>
      </w:r>
    </w:p>
    <w:p w:rsidR="00FE7878" w:rsidRPr="00135A9A" w:rsidRDefault="00FE7878" w:rsidP="00B27998">
      <w:pPr>
        <w:widowControl w:val="0"/>
        <w:tabs>
          <w:tab w:val="left" w:pos="23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13. Первичное обучение лиц, допускаемых к выполнению газоопасных работ, должнопроводиться:</w:t>
      </w:r>
    </w:p>
    <w:p w:rsidR="00FE7878" w:rsidRPr="00135A9A" w:rsidRDefault="00FE7878" w:rsidP="00B27998">
      <w:pPr>
        <w:widowControl w:val="0"/>
        <w:numPr>
          <w:ilvl w:val="0"/>
          <w:numId w:val="9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технических училищах</w:t>
      </w:r>
    </w:p>
    <w:p w:rsidR="00FE7878" w:rsidRPr="00135A9A" w:rsidRDefault="00FE7878" w:rsidP="00B27998">
      <w:pPr>
        <w:widowControl w:val="0"/>
        <w:numPr>
          <w:ilvl w:val="0"/>
          <w:numId w:val="9"/>
        </w:numPr>
        <w:tabs>
          <w:tab w:val="left" w:pos="392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 теоретическое и практическое обучение проводится в эксплуатационных организациях газового хозяйства с отработкой практических навыков на учебных полиго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нах с действующими газопроводами и газовым оборудованием</w:t>
      </w:r>
    </w:p>
    <w:p w:rsidR="00FE7878" w:rsidRPr="00135A9A" w:rsidRDefault="00FE7878" w:rsidP="00B27998">
      <w:pPr>
        <w:widowControl w:val="0"/>
        <w:numPr>
          <w:ilvl w:val="0"/>
          <w:numId w:val="9"/>
        </w:numPr>
        <w:tabs>
          <w:tab w:val="left" w:pos="390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Владельцами опасных производственных объектов на рабочих местах по программам, согласованным с территориальными органами Ростехнадзора</w:t>
      </w:r>
    </w:p>
    <w:p w:rsidR="00FE7878" w:rsidRPr="00135A9A" w:rsidRDefault="00FE7878" w:rsidP="00B27998">
      <w:pPr>
        <w:widowControl w:val="0"/>
        <w:numPr>
          <w:ilvl w:val="0"/>
          <w:numId w:val="9"/>
        </w:numPr>
        <w:tabs>
          <w:tab w:val="left" w:pos="382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Теоретическое обучение - в организациях (учебных центрах), занимающихся подготовкой кадров в области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на которую распространяются требования Правил; Отработка практических навыков - на учебных полигонах с действующими газопроводами и газовым оборудованием или на рабочих местах по программам, согласованным с территориальными органами Ростехнадзора</w:t>
      </w:r>
    </w:p>
    <w:p w:rsidR="00FE7878" w:rsidRPr="00135A9A" w:rsidRDefault="00FE7878" w:rsidP="00B27998">
      <w:pPr>
        <w:widowControl w:val="0"/>
        <w:tabs>
          <w:tab w:val="left" w:pos="231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14. В каком из перечисленных нормативно-техническ</w:t>
      </w:r>
      <w:r w:rsidR="00B27998" w:rsidRPr="00135A9A">
        <w:rPr>
          <w:rFonts w:ascii="Times New Roman" w:hAnsi="Times New Roman" w:cs="Times New Roman"/>
          <w:sz w:val="24"/>
          <w:szCs w:val="24"/>
        </w:rPr>
        <w:t>их документов установлены требо</w:t>
      </w:r>
      <w:r w:rsidRPr="00135A9A">
        <w:rPr>
          <w:rFonts w:ascii="Times New Roman" w:hAnsi="Times New Roman" w:cs="Times New Roman"/>
          <w:sz w:val="24"/>
          <w:szCs w:val="24"/>
        </w:rPr>
        <w:t>вания к помещениям, в которых проложены газопроводы и установлены газоисполь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зующие агрегаты?</w:t>
      </w:r>
    </w:p>
    <w:p w:rsidR="00FE7878" w:rsidRPr="00135A9A" w:rsidRDefault="00FE7878" w:rsidP="00B27998">
      <w:pPr>
        <w:widowControl w:val="0"/>
        <w:numPr>
          <w:ilvl w:val="0"/>
          <w:numId w:val="10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10"/>
        </w:numPr>
        <w:tabs>
          <w:tab w:val="left" w:pos="392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требования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10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N-35-76 (с изменениями)</w:t>
      </w:r>
    </w:p>
    <w:p w:rsidR="00FE7878" w:rsidRPr="00135A9A" w:rsidRDefault="00FE7878" w:rsidP="00B27998">
      <w:pPr>
        <w:widowControl w:val="0"/>
        <w:tabs>
          <w:tab w:val="left" w:pos="229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15. В каком из перечисленных нормативно-технических документов указаны требования к должностной инструкции и перечислены права и обязанности лица, ответственного за безопасную эксплуатацию опасных производственных объектов систем газопотребления?</w:t>
      </w:r>
    </w:p>
    <w:p w:rsidR="00FE7878" w:rsidRPr="00135A9A" w:rsidRDefault="00FE7878" w:rsidP="00B27998">
      <w:pPr>
        <w:widowControl w:val="0"/>
        <w:numPr>
          <w:ilvl w:val="0"/>
          <w:numId w:val="11"/>
        </w:numPr>
        <w:tabs>
          <w:tab w:val="left" w:pos="380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В Правилах технической эксплуатации и требованиях безопасности труда в </w:t>
      </w:r>
      <w:r w:rsidRPr="00135A9A">
        <w:rPr>
          <w:rFonts w:ascii="Times New Roman" w:hAnsi="Times New Roman" w:cs="Times New Roman"/>
          <w:sz w:val="24"/>
          <w:szCs w:val="24"/>
        </w:rPr>
        <w:lastRenderedPageBreak/>
        <w:t>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11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11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охраны газораспределительных сетей</w:t>
      </w:r>
    </w:p>
    <w:p w:rsidR="00FE7878" w:rsidRPr="00135A9A" w:rsidRDefault="00FE7878" w:rsidP="00B27998">
      <w:pPr>
        <w:widowControl w:val="0"/>
        <w:numPr>
          <w:ilvl w:val="0"/>
          <w:numId w:val="11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tabs>
          <w:tab w:val="left" w:pos="2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16. Технологические схемы газопроводов и газового оборудования должны пересматриваться и переутверждаться:</w:t>
      </w:r>
    </w:p>
    <w:p w:rsidR="00FE7878" w:rsidRPr="00135A9A" w:rsidRDefault="00FE7878" w:rsidP="00B27998">
      <w:pPr>
        <w:widowControl w:val="0"/>
        <w:numPr>
          <w:ilvl w:val="0"/>
          <w:numId w:val="12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год</w:t>
      </w:r>
    </w:p>
    <w:p w:rsidR="00FE7878" w:rsidRPr="00135A9A" w:rsidRDefault="00FE7878" w:rsidP="00B27998">
      <w:pPr>
        <w:widowControl w:val="0"/>
        <w:numPr>
          <w:ilvl w:val="0"/>
          <w:numId w:val="12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Перед каждым отопительным сезоном</w:t>
      </w:r>
    </w:p>
    <w:p w:rsidR="00FE7878" w:rsidRPr="00135A9A" w:rsidRDefault="00FE7878" w:rsidP="00B27998">
      <w:pPr>
        <w:widowControl w:val="0"/>
        <w:numPr>
          <w:ilvl w:val="0"/>
          <w:numId w:val="12"/>
        </w:numPr>
        <w:tabs>
          <w:tab w:val="left" w:pos="387"/>
        </w:tabs>
        <w:spacing w:after="0"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реконструкции, технического перевооружения и изменения технологического процесса</w:t>
      </w:r>
    </w:p>
    <w:p w:rsidR="00FE7878" w:rsidRPr="00135A9A" w:rsidRDefault="00FE7878" w:rsidP="00B27998">
      <w:pPr>
        <w:widowControl w:val="0"/>
        <w:numPr>
          <w:ilvl w:val="0"/>
          <w:numId w:val="12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3 года</w:t>
      </w:r>
    </w:p>
    <w:p w:rsidR="00FE7878" w:rsidRPr="00135A9A" w:rsidRDefault="00FE7878" w:rsidP="00B27998">
      <w:pPr>
        <w:widowControl w:val="0"/>
        <w:tabs>
          <w:tab w:val="left" w:pos="330"/>
        </w:tabs>
        <w:spacing w:after="0" w:line="240" w:lineRule="auto"/>
        <w:ind w:right="34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17. На какие объекты газового хозяйства должны составляться эксплуатационные пас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порта?</w:t>
      </w:r>
    </w:p>
    <w:p w:rsidR="00FE7878" w:rsidRPr="00135A9A" w:rsidRDefault="00FE7878" w:rsidP="00B27998">
      <w:pPr>
        <w:widowControl w:val="0"/>
        <w:numPr>
          <w:ilvl w:val="0"/>
          <w:numId w:val="13"/>
        </w:numPr>
        <w:tabs>
          <w:tab w:val="left" w:pos="37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 наружный газопровод</w:t>
      </w:r>
    </w:p>
    <w:p w:rsidR="00FE7878" w:rsidRPr="00135A9A" w:rsidRDefault="00FE7878" w:rsidP="00B27998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 ГРП (ГРУ)</w:t>
      </w:r>
    </w:p>
    <w:p w:rsidR="00FE7878" w:rsidRPr="00135A9A" w:rsidRDefault="00FE7878" w:rsidP="00B27998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 внутренний газопровод</w:t>
      </w:r>
    </w:p>
    <w:p w:rsidR="00FE7878" w:rsidRPr="00135A9A" w:rsidRDefault="00FE7878" w:rsidP="00B27998">
      <w:pPr>
        <w:widowControl w:val="0"/>
        <w:numPr>
          <w:ilvl w:val="0"/>
          <w:numId w:val="13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 каждый наружный газопровод, электрозащитную установку, ГРП (ГРУ)</w:t>
      </w:r>
    </w:p>
    <w:p w:rsidR="00FE7878" w:rsidRPr="00135A9A" w:rsidRDefault="00FE7878" w:rsidP="00B27998">
      <w:pPr>
        <w:widowControl w:val="0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18. Периодичность обхода подземных газопроводов устанавливается в зависимости:</w:t>
      </w:r>
    </w:p>
    <w:p w:rsidR="00FE7878" w:rsidRPr="00135A9A" w:rsidRDefault="00FE7878" w:rsidP="00B27998">
      <w:pPr>
        <w:widowControl w:val="0"/>
        <w:numPr>
          <w:ilvl w:val="0"/>
          <w:numId w:val="14"/>
        </w:numPr>
        <w:tabs>
          <w:tab w:val="left" w:pos="37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категории газопровода по давлению</w:t>
      </w:r>
    </w:p>
    <w:p w:rsidR="00FE7878" w:rsidRPr="00135A9A" w:rsidRDefault="00FE7878" w:rsidP="00B27998">
      <w:pPr>
        <w:widowControl w:val="0"/>
        <w:numPr>
          <w:ilvl w:val="0"/>
          <w:numId w:val="14"/>
        </w:numPr>
        <w:tabs>
          <w:tab w:val="left" w:pos="38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их технического состояния, наличия и эффективности электрозащитных устано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вок, категории газопровода по давлению; от пучинистости, просадочности и степени набухания грунтов, горных подработок, сейсмичности района и других факторов</w:t>
      </w:r>
    </w:p>
    <w:p w:rsidR="00FE7878" w:rsidRPr="00135A9A" w:rsidRDefault="00FE7878" w:rsidP="00B27998">
      <w:pPr>
        <w:widowControl w:val="0"/>
        <w:numPr>
          <w:ilvl w:val="0"/>
          <w:numId w:val="14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срока эксплуатации газопровода</w:t>
      </w:r>
    </w:p>
    <w:p w:rsidR="00FE7878" w:rsidRPr="00135A9A" w:rsidRDefault="00FE7878" w:rsidP="00B27998">
      <w:pPr>
        <w:widowControl w:val="0"/>
        <w:numPr>
          <w:ilvl w:val="0"/>
          <w:numId w:val="14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результатов приборного технического обследования</w:t>
      </w:r>
    </w:p>
    <w:p w:rsidR="00FE7878" w:rsidRPr="00135A9A" w:rsidRDefault="00FE7878" w:rsidP="00B27998">
      <w:pPr>
        <w:widowControl w:val="0"/>
        <w:tabs>
          <w:tab w:val="left" w:pos="31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19. Периодичность технического обследования действующих подземных газопроводов, не требующих капитального ремонта или перекладки, установлена:</w:t>
      </w:r>
    </w:p>
    <w:p w:rsidR="00FE7878" w:rsidRPr="00135A9A" w:rsidRDefault="00FE7878" w:rsidP="00B27998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2 года</w:t>
      </w:r>
    </w:p>
    <w:p w:rsidR="00FE7878" w:rsidRPr="00135A9A" w:rsidRDefault="00FE7878" w:rsidP="00B27998">
      <w:pPr>
        <w:widowControl w:val="0"/>
        <w:numPr>
          <w:ilvl w:val="0"/>
          <w:numId w:val="15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3 года</w:t>
      </w:r>
    </w:p>
    <w:p w:rsidR="00FE7878" w:rsidRPr="00135A9A" w:rsidRDefault="00FE7878" w:rsidP="00B27998">
      <w:pPr>
        <w:widowControl w:val="0"/>
        <w:numPr>
          <w:ilvl w:val="0"/>
          <w:numId w:val="15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5 лет</w:t>
      </w:r>
    </w:p>
    <w:p w:rsidR="00FE7878" w:rsidRPr="00135A9A" w:rsidRDefault="00FE7878" w:rsidP="00B27998">
      <w:pPr>
        <w:widowControl w:val="0"/>
        <w:numPr>
          <w:ilvl w:val="0"/>
          <w:numId w:val="15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год</w:t>
      </w:r>
    </w:p>
    <w:p w:rsidR="00FE7878" w:rsidRPr="00135A9A" w:rsidRDefault="00FE7878" w:rsidP="00B27998">
      <w:pPr>
        <w:widowControl w:val="0"/>
        <w:tabs>
          <w:tab w:val="left" w:pos="32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20. В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с каким нормативно-техническим документом должна проверяться интенсивность запаха газа?</w:t>
      </w:r>
    </w:p>
    <w:p w:rsidR="00FE7878" w:rsidRPr="00135A9A" w:rsidRDefault="00FE7878" w:rsidP="00B27998">
      <w:pPr>
        <w:widowControl w:val="0"/>
        <w:numPr>
          <w:ilvl w:val="0"/>
          <w:numId w:val="16"/>
        </w:numPr>
        <w:tabs>
          <w:tab w:val="left" w:pos="38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соответствии с государственным стандартом и (или) техническими условиями, утвержденными в установленном порядке</w:t>
      </w:r>
    </w:p>
    <w:p w:rsidR="00FE7878" w:rsidRPr="00135A9A" w:rsidRDefault="00FE7878" w:rsidP="00B27998">
      <w:pPr>
        <w:widowControl w:val="0"/>
        <w:numPr>
          <w:ilvl w:val="0"/>
          <w:numId w:val="16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соответствии со СНиП 42-01-2002</w:t>
      </w:r>
    </w:p>
    <w:p w:rsidR="00FE7878" w:rsidRPr="00135A9A" w:rsidRDefault="00FE7878" w:rsidP="00B27998">
      <w:pPr>
        <w:widowControl w:val="0"/>
        <w:numPr>
          <w:ilvl w:val="0"/>
          <w:numId w:val="16"/>
        </w:numPr>
        <w:tabs>
          <w:tab w:val="left" w:pos="390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соответствии с Правилами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16"/>
        </w:numPr>
        <w:tabs>
          <w:tab w:val="left" w:pos="39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соответствии с Правилами технической эксплуатации и требований безопасности труда в газовом хозяйстве</w:t>
      </w:r>
    </w:p>
    <w:p w:rsidR="00FE7878" w:rsidRPr="00135A9A" w:rsidRDefault="00FE7878" w:rsidP="00B27998">
      <w:pPr>
        <w:widowControl w:val="0"/>
        <w:tabs>
          <w:tab w:val="left" w:pos="325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21. В каком из перечисленных нормативно-технических документов определен состав работ по текущему ремонту наружных газопроводов?</w:t>
      </w:r>
    </w:p>
    <w:p w:rsidR="00FE7878" w:rsidRPr="00135A9A" w:rsidRDefault="00FE7878" w:rsidP="00B27998">
      <w:pPr>
        <w:widowControl w:val="0"/>
        <w:numPr>
          <w:ilvl w:val="0"/>
          <w:numId w:val="17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17"/>
        </w:numPr>
        <w:tabs>
          <w:tab w:val="left" w:pos="394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требований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17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17"/>
        </w:numPr>
        <w:tabs>
          <w:tab w:val="left" w:pos="39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Инструкции о порядке и сроках профилактического обхода трасе газопроводов (РДИ 204 РСФСР 3.12-82)</w:t>
      </w:r>
    </w:p>
    <w:p w:rsidR="00FE7878" w:rsidRPr="00135A9A" w:rsidRDefault="00FE7878" w:rsidP="00B27998">
      <w:pPr>
        <w:widowControl w:val="0"/>
        <w:tabs>
          <w:tab w:val="left" w:pos="3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22. Текущий ремонт оборудования ГРП и ГРУ должен выполняться:</w:t>
      </w:r>
    </w:p>
    <w:p w:rsidR="00FE7878" w:rsidRPr="00135A9A" w:rsidRDefault="00FE7878" w:rsidP="00B27998">
      <w:pPr>
        <w:widowControl w:val="0"/>
        <w:numPr>
          <w:ilvl w:val="0"/>
          <w:numId w:val="18"/>
        </w:numPr>
        <w:tabs>
          <w:tab w:val="left" w:pos="380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1раза в 5 лет, если изготовители газового оборудования не устанавливают иные сроки ремонта</w:t>
      </w:r>
    </w:p>
    <w:p w:rsidR="00FE7878" w:rsidRPr="00135A9A" w:rsidRDefault="00FE7878" w:rsidP="00B27998">
      <w:pPr>
        <w:widowControl w:val="0"/>
        <w:numPr>
          <w:ilvl w:val="0"/>
          <w:numId w:val="18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3 месяца</w:t>
      </w:r>
    </w:p>
    <w:p w:rsidR="00FE7878" w:rsidRPr="00135A9A" w:rsidRDefault="00FE7878" w:rsidP="00B27998">
      <w:pPr>
        <w:widowControl w:val="0"/>
        <w:numPr>
          <w:ilvl w:val="0"/>
          <w:numId w:val="18"/>
        </w:numPr>
        <w:tabs>
          <w:tab w:val="left" w:pos="39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6 месяцев, если изготовители газового оборудования не устанав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ливают иные сроки ремонта</w:t>
      </w:r>
    </w:p>
    <w:p w:rsidR="00FE7878" w:rsidRPr="00135A9A" w:rsidRDefault="00FE7878" w:rsidP="00B27998">
      <w:pPr>
        <w:widowControl w:val="0"/>
        <w:numPr>
          <w:ilvl w:val="0"/>
          <w:numId w:val="18"/>
        </w:numPr>
        <w:tabs>
          <w:tab w:val="left" w:pos="399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Не реже 1 раза в 12 месяцев, если изготовители газового оборудования не уста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навливают иные сроки ремонта</w:t>
      </w:r>
    </w:p>
    <w:p w:rsidR="00FE7878" w:rsidRPr="00135A9A" w:rsidRDefault="00FE7878" w:rsidP="00B27998">
      <w:pPr>
        <w:widowControl w:val="0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23. Кто определяет продление ресурса эксплуатации газопровода и устанавливает срокпоследующего проведения технического диагностирования газопровода?</w:t>
      </w:r>
    </w:p>
    <w:p w:rsidR="00FE7878" w:rsidRPr="00135A9A" w:rsidRDefault="00FE7878" w:rsidP="00B27998">
      <w:pPr>
        <w:widowControl w:val="0"/>
        <w:numPr>
          <w:ilvl w:val="0"/>
          <w:numId w:val="19"/>
        </w:numPr>
        <w:tabs>
          <w:tab w:val="left" w:pos="3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Территориальный орган Ростехнадзора</w:t>
      </w:r>
    </w:p>
    <w:p w:rsidR="00FE7878" w:rsidRPr="00135A9A" w:rsidRDefault="00FE7878" w:rsidP="00B27998">
      <w:pPr>
        <w:widowControl w:val="0"/>
        <w:numPr>
          <w:ilvl w:val="0"/>
          <w:numId w:val="19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Проектная организация</w:t>
      </w:r>
    </w:p>
    <w:p w:rsidR="00FE7878" w:rsidRPr="00135A9A" w:rsidRDefault="00FE7878" w:rsidP="00B27998">
      <w:pPr>
        <w:widowControl w:val="0"/>
        <w:numPr>
          <w:ilvl w:val="0"/>
          <w:numId w:val="19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Эксплуатационная организация</w:t>
      </w:r>
    </w:p>
    <w:p w:rsidR="00FE7878" w:rsidRPr="00135A9A" w:rsidRDefault="00FE7878" w:rsidP="00B27998">
      <w:pPr>
        <w:widowControl w:val="0"/>
        <w:numPr>
          <w:ilvl w:val="0"/>
          <w:numId w:val="19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Экспертная организация</w:t>
      </w:r>
    </w:p>
    <w:p w:rsidR="00FE7878" w:rsidRPr="00135A9A" w:rsidRDefault="00FE7878" w:rsidP="00B27998">
      <w:pPr>
        <w:widowControl w:val="0"/>
        <w:tabs>
          <w:tab w:val="left" w:pos="320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24. Расчетный ресурс работы для стальных подземных газопроводов, по истечении ко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торого проводится диагностирование их технического состояния, составляет:</w:t>
      </w:r>
    </w:p>
    <w:p w:rsidR="00FE7878" w:rsidRPr="00135A9A" w:rsidRDefault="00FE7878" w:rsidP="00B27998">
      <w:pPr>
        <w:widowControl w:val="0"/>
        <w:numPr>
          <w:ilvl w:val="0"/>
          <w:numId w:val="20"/>
        </w:numPr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25 лет</w:t>
      </w:r>
    </w:p>
    <w:p w:rsidR="00FE7878" w:rsidRPr="00135A9A" w:rsidRDefault="00FE7878" w:rsidP="00B27998">
      <w:pPr>
        <w:widowControl w:val="0"/>
        <w:numPr>
          <w:ilvl w:val="0"/>
          <w:numId w:val="20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50 лет</w:t>
      </w:r>
    </w:p>
    <w:p w:rsidR="00FE7878" w:rsidRPr="00135A9A" w:rsidRDefault="00FE7878" w:rsidP="00B27998">
      <w:pPr>
        <w:widowControl w:val="0"/>
        <w:numPr>
          <w:ilvl w:val="0"/>
          <w:numId w:val="20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20 лет</w:t>
      </w:r>
    </w:p>
    <w:p w:rsidR="00FE7878" w:rsidRPr="00135A9A" w:rsidRDefault="00FE7878" w:rsidP="00B27998">
      <w:pPr>
        <w:widowControl w:val="0"/>
        <w:numPr>
          <w:ilvl w:val="0"/>
          <w:numId w:val="20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40 лет</w:t>
      </w:r>
    </w:p>
    <w:p w:rsidR="00FE7878" w:rsidRPr="00135A9A" w:rsidRDefault="00FE7878" w:rsidP="00B27998">
      <w:pPr>
        <w:widowControl w:val="0"/>
        <w:numPr>
          <w:ilvl w:val="0"/>
          <w:numId w:val="20"/>
        </w:numPr>
        <w:tabs>
          <w:tab w:val="left" w:pos="3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30 лет</w:t>
      </w:r>
    </w:p>
    <w:p w:rsidR="00FE7878" w:rsidRPr="00135A9A" w:rsidRDefault="00FE7878" w:rsidP="00B27998">
      <w:pPr>
        <w:widowControl w:val="0"/>
        <w:tabs>
          <w:tab w:val="left" w:pos="318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25. Нормативный срок эксплуатации полиэтиленовых газопроводов, по истечении кото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рого проводится диагностирование их технического состояния, составляет:</w:t>
      </w:r>
    </w:p>
    <w:p w:rsidR="00FE7878" w:rsidRPr="00135A9A" w:rsidRDefault="00FE7878" w:rsidP="00B27998">
      <w:pPr>
        <w:widowControl w:val="0"/>
        <w:numPr>
          <w:ilvl w:val="0"/>
          <w:numId w:val="21"/>
        </w:numPr>
        <w:tabs>
          <w:tab w:val="left" w:pos="3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25 лет</w:t>
      </w:r>
    </w:p>
    <w:p w:rsidR="00FE7878" w:rsidRPr="00135A9A" w:rsidRDefault="00FE7878" w:rsidP="00B27998">
      <w:pPr>
        <w:widowControl w:val="0"/>
        <w:numPr>
          <w:ilvl w:val="0"/>
          <w:numId w:val="21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30 лет</w:t>
      </w:r>
    </w:p>
    <w:p w:rsidR="00B27998" w:rsidRPr="00135A9A" w:rsidRDefault="00FE7878" w:rsidP="00B27998">
      <w:pPr>
        <w:widowControl w:val="0"/>
        <w:numPr>
          <w:ilvl w:val="0"/>
          <w:numId w:val="21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40 лет</w:t>
      </w:r>
    </w:p>
    <w:p w:rsidR="00FE7878" w:rsidRPr="00135A9A" w:rsidRDefault="00FE7878" w:rsidP="00B27998">
      <w:pPr>
        <w:widowControl w:val="0"/>
        <w:numPr>
          <w:ilvl w:val="0"/>
          <w:numId w:val="21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50 лет</w:t>
      </w:r>
    </w:p>
    <w:p w:rsidR="00FE7878" w:rsidRPr="00135A9A" w:rsidRDefault="00FE7878" w:rsidP="00B27998">
      <w:pPr>
        <w:widowControl w:val="0"/>
        <w:tabs>
          <w:tab w:val="left" w:pos="320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26. В каком из перечисленных нормативно-технических документов определены органи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зационно-технические мероприятия и работы, выполняемые в процессе эксплуата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ции ГРП с номинальной пропускной способностью регулятора свыше 50 м</w:t>
      </w:r>
      <w:r w:rsidRPr="00135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5A9A">
        <w:rPr>
          <w:rFonts w:ascii="Times New Roman" w:hAnsi="Times New Roman" w:cs="Times New Roman"/>
          <w:sz w:val="24"/>
          <w:szCs w:val="24"/>
        </w:rPr>
        <w:t>/ч?</w:t>
      </w:r>
    </w:p>
    <w:p w:rsidR="00FE7878" w:rsidRPr="00135A9A" w:rsidRDefault="00FE7878" w:rsidP="00B27998">
      <w:pPr>
        <w:widowControl w:val="0"/>
        <w:numPr>
          <w:ilvl w:val="0"/>
          <w:numId w:val="22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22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22"/>
        </w:numPr>
        <w:tabs>
          <w:tab w:val="left" w:pos="392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требования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22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инструкциях заводов-изготовителей газового оборудования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27. Перепад давления на фильтре ГРП и ГРУ не должен превышать величины, уста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новленной:</w:t>
      </w:r>
    </w:p>
    <w:p w:rsidR="00FE7878" w:rsidRPr="00135A9A" w:rsidRDefault="00FE7878" w:rsidP="00B27998">
      <w:pPr>
        <w:widowControl w:val="0"/>
        <w:numPr>
          <w:ilvl w:val="0"/>
          <w:numId w:val="23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Правилами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23"/>
        </w:numPr>
        <w:tabs>
          <w:tab w:val="left" w:pos="394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Правилами технической эксплуатации и требованиями безопасности труда в газо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вом хозяйстве</w:t>
      </w:r>
    </w:p>
    <w:p w:rsidR="00FE7878" w:rsidRPr="00135A9A" w:rsidRDefault="00FE7878" w:rsidP="00B27998">
      <w:pPr>
        <w:widowControl w:val="0"/>
        <w:numPr>
          <w:ilvl w:val="0"/>
          <w:numId w:val="23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СНиП 42-01-2002</w:t>
      </w:r>
    </w:p>
    <w:p w:rsidR="00FE7878" w:rsidRPr="00135A9A" w:rsidRDefault="00FE7878" w:rsidP="00B27998">
      <w:pPr>
        <w:widowControl w:val="0"/>
        <w:numPr>
          <w:ilvl w:val="0"/>
          <w:numId w:val="23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Инструкцией завод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изготовителя</w:t>
      </w:r>
    </w:p>
    <w:p w:rsidR="00FE7878" w:rsidRPr="00135A9A" w:rsidRDefault="00FE7878" w:rsidP="00B27998">
      <w:pPr>
        <w:widowControl w:val="0"/>
        <w:tabs>
          <w:tab w:val="left" w:pos="337"/>
        </w:tabs>
        <w:spacing w:after="0" w:line="240" w:lineRule="auto"/>
        <w:ind w:right="3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28. Режим работы ГРП, в том числе блочных (ГРПБ), шкафных газорегуляторных пунк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тов (ШРП) и газорегуляторных установок должен устанавливаться:</w:t>
      </w:r>
    </w:p>
    <w:p w:rsidR="00FE7878" w:rsidRPr="00135A9A" w:rsidRDefault="00FE7878" w:rsidP="00B27998">
      <w:pPr>
        <w:widowControl w:val="0"/>
        <w:numPr>
          <w:ilvl w:val="0"/>
          <w:numId w:val="24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Паспортами заводов-изготовителей газоиспользующего оборудования</w:t>
      </w:r>
    </w:p>
    <w:p w:rsidR="00FE7878" w:rsidRPr="00135A9A" w:rsidRDefault="00FE7878" w:rsidP="00B27998">
      <w:pPr>
        <w:widowControl w:val="0"/>
        <w:numPr>
          <w:ilvl w:val="0"/>
          <w:numId w:val="24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СНиП 42-01-2002</w:t>
      </w:r>
    </w:p>
    <w:p w:rsidR="00FE7878" w:rsidRPr="00135A9A" w:rsidRDefault="00FE7878" w:rsidP="00B27998">
      <w:pPr>
        <w:widowControl w:val="0"/>
        <w:numPr>
          <w:ilvl w:val="0"/>
          <w:numId w:val="24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Правилами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24"/>
        </w:numPr>
        <w:tabs>
          <w:tab w:val="left" w:pos="3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Проектом</w:t>
      </w:r>
    </w:p>
    <w:p w:rsidR="00FE7878" w:rsidRPr="00135A9A" w:rsidRDefault="00FE7878" w:rsidP="00B27998">
      <w:pPr>
        <w:widowControl w:val="0"/>
        <w:tabs>
          <w:tab w:val="left" w:pos="342"/>
        </w:tabs>
        <w:spacing w:after="0" w:line="240" w:lineRule="auto"/>
        <w:ind w:right="32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29. Параметры настройки регуляторов давления в ГРП городов и населенных пунктов для бытовых потребителей не должны превышать:</w:t>
      </w:r>
    </w:p>
    <w:p w:rsidR="00FE7878" w:rsidRPr="00135A9A" w:rsidRDefault="00FE7878" w:rsidP="00B27998">
      <w:pPr>
        <w:widowControl w:val="0"/>
        <w:numPr>
          <w:ilvl w:val="0"/>
          <w:numId w:val="25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130даПа</w:t>
      </w:r>
    </w:p>
    <w:p w:rsidR="00FE7878" w:rsidRPr="00135A9A" w:rsidRDefault="00FE7878" w:rsidP="00B27998">
      <w:pPr>
        <w:widowControl w:val="0"/>
        <w:numPr>
          <w:ilvl w:val="0"/>
          <w:numId w:val="25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200 даПа</w:t>
      </w:r>
    </w:p>
    <w:p w:rsidR="00FE7878" w:rsidRPr="00135A9A" w:rsidRDefault="00FE7878" w:rsidP="00B27998">
      <w:pPr>
        <w:tabs>
          <w:tab w:val="left" w:pos="3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3.</w:t>
      </w:r>
      <w:r w:rsidRPr="00135A9A">
        <w:rPr>
          <w:rFonts w:ascii="Times New Roman" w:hAnsi="Times New Roman" w:cs="Times New Roman"/>
          <w:sz w:val="24"/>
          <w:szCs w:val="24"/>
        </w:rPr>
        <w:tab/>
        <w:t>300 даПа</w:t>
      </w:r>
    </w:p>
    <w:p w:rsidR="00FE7878" w:rsidRPr="00135A9A" w:rsidRDefault="00FE7878" w:rsidP="00B27998">
      <w:pPr>
        <w:widowControl w:val="0"/>
        <w:numPr>
          <w:ilvl w:val="0"/>
          <w:numId w:val="26"/>
        </w:numPr>
        <w:tabs>
          <w:tab w:val="left" w:pos="37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360 даПа</w:t>
      </w:r>
    </w:p>
    <w:p w:rsidR="00FE7878" w:rsidRPr="00135A9A" w:rsidRDefault="00FE7878" w:rsidP="00B27998">
      <w:pPr>
        <w:widowControl w:val="0"/>
        <w:tabs>
          <w:tab w:val="left" w:pos="319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30. При какой концентрации газа в помещении должны срабатывать сигнализаторы, контролирующие состояние загазованности?</w:t>
      </w:r>
    </w:p>
    <w:p w:rsidR="00FE7878" w:rsidRPr="00135A9A" w:rsidRDefault="00FE7878" w:rsidP="00B27998">
      <w:pPr>
        <w:widowControl w:val="0"/>
        <w:numPr>
          <w:ilvl w:val="0"/>
          <w:numId w:val="27"/>
        </w:numPr>
        <w:tabs>
          <w:tab w:val="left" w:pos="370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10% от нижнего концентрационного предела распространения пламени 10% от нижнего концентрационного предела распространения пламени</w:t>
      </w:r>
    </w:p>
    <w:p w:rsidR="00FE7878" w:rsidRPr="00135A9A" w:rsidRDefault="00FE7878" w:rsidP="00B27998">
      <w:pPr>
        <w:widowControl w:val="0"/>
        <w:numPr>
          <w:ilvl w:val="0"/>
          <w:numId w:val="27"/>
        </w:numPr>
        <w:tabs>
          <w:tab w:val="left" w:pos="3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20% от нижнего концентрационного предела распространения пламени</w:t>
      </w:r>
    </w:p>
    <w:p w:rsidR="00FE7878" w:rsidRPr="00135A9A" w:rsidRDefault="00FE7878" w:rsidP="00B27998">
      <w:pPr>
        <w:widowControl w:val="0"/>
        <w:numPr>
          <w:ilvl w:val="0"/>
          <w:numId w:val="27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30% от нижнего концентрационного предела распространения пламени</w:t>
      </w:r>
    </w:p>
    <w:p w:rsidR="00B27998" w:rsidRPr="00135A9A" w:rsidRDefault="00FE7878" w:rsidP="00B27998">
      <w:pPr>
        <w:widowControl w:val="0"/>
        <w:numPr>
          <w:ilvl w:val="0"/>
          <w:numId w:val="27"/>
        </w:numPr>
        <w:tabs>
          <w:tab w:val="left" w:pos="382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соответствии с параметрами, указанными в техническом отчете наладочной ор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ганизации</w:t>
      </w:r>
    </w:p>
    <w:p w:rsidR="00B27998" w:rsidRPr="00135A9A" w:rsidRDefault="00B27998" w:rsidP="00B2799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br w:type="page"/>
      </w:r>
    </w:p>
    <w:p w:rsidR="00FE7878" w:rsidRPr="00A42572" w:rsidRDefault="00FE7878" w:rsidP="00B279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72">
        <w:rPr>
          <w:rFonts w:ascii="Times New Roman" w:hAnsi="Times New Roman" w:cs="Times New Roman"/>
          <w:b/>
          <w:sz w:val="24"/>
          <w:szCs w:val="24"/>
        </w:rPr>
        <w:lastRenderedPageBreak/>
        <w:t>2  вариант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1. Вписать недостающие названия обозначений на  </w:t>
      </w:r>
      <w:r w:rsidRPr="00135A9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автоматическом проточном водонагревателе</w:t>
      </w:r>
      <w:bookmarkStart w:id="0" w:name="_GoBack"/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436"/>
        <w:gridCol w:w="4135"/>
      </w:tblGrid>
      <w:tr w:rsidR="00FE7878" w:rsidRPr="00A42572" w:rsidTr="00DD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vMerge w:val="restart"/>
          </w:tcPr>
          <w:p w:rsidR="00FE7878" w:rsidRPr="00A42572" w:rsidRDefault="00FE7878" w:rsidP="00B2799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3295015" cy="1884045"/>
                  <wp:effectExtent l="19050" t="0" r="635" b="0"/>
                  <wp:wrapTight wrapText="bothSides">
                    <wp:wrapPolygon edited="0">
                      <wp:start x="-125" y="0"/>
                      <wp:lineTo x="-125" y="21403"/>
                      <wp:lineTo x="21604" y="21403"/>
                      <wp:lineTo x="21604" y="0"/>
                      <wp:lineTo x="-125" y="0"/>
                    </wp:wrapPolygon>
                  </wp:wrapTight>
                  <wp:docPr id="8" name="Рисунок 17" descr="Устройство современных проточных газовых водонагревателей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стройство современных проточных газовых водонагревателей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188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6" w:type="dxa"/>
          </w:tcPr>
          <w:p w:rsidR="00FE7878" w:rsidRPr="00A42572" w:rsidRDefault="00FE7878" w:rsidP="00B27998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8" w:rsidRPr="00A42572" w:rsidTr="00DD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vMerge/>
          </w:tcPr>
          <w:p w:rsidR="00FE7878" w:rsidRPr="00A42572" w:rsidRDefault="00FE7878" w:rsidP="00B2799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E7878" w:rsidRPr="00A42572" w:rsidRDefault="00FE7878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8" w:rsidRPr="00A42572" w:rsidRDefault="00FE7878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8" w:rsidRPr="00A42572" w:rsidTr="00DD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vMerge/>
          </w:tcPr>
          <w:p w:rsidR="00FE7878" w:rsidRPr="00A42572" w:rsidRDefault="00FE7878" w:rsidP="00B2799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E7878" w:rsidRPr="00A42572" w:rsidRDefault="00FE7878" w:rsidP="00B27998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8" w:rsidRPr="00A42572" w:rsidTr="00DD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vMerge/>
          </w:tcPr>
          <w:p w:rsidR="00FE7878" w:rsidRPr="00A42572" w:rsidRDefault="00FE7878" w:rsidP="00B2799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C1EB1" w:rsidRDefault="005C1EB1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1.Патрубок дымохода</w:t>
            </w:r>
          </w:p>
          <w:p w:rsidR="005C1EB1" w:rsidRDefault="005C1EB1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2.Теплообменник</w:t>
            </w:r>
          </w:p>
          <w:p w:rsidR="005C1EB1" w:rsidRDefault="005C1EB1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3.Газовая горелка</w:t>
            </w:r>
          </w:p>
          <w:p w:rsidR="00FE7878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Вентилятор</w:t>
            </w:r>
          </w:p>
          <w:p w:rsidR="007916CD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5.Контроллер</w:t>
            </w:r>
          </w:p>
          <w:p w:rsidR="007916CD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Водяной узел</w:t>
            </w:r>
          </w:p>
          <w:p w:rsidR="007916CD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Нагретая вода</w:t>
            </w:r>
          </w:p>
          <w:p w:rsidR="007916CD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Подача газа</w:t>
            </w:r>
          </w:p>
          <w:p w:rsidR="007916CD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Подача холодной воды</w:t>
            </w:r>
          </w:p>
          <w:p w:rsidR="007916CD" w:rsidRPr="00A42572" w:rsidRDefault="007916CD" w:rsidP="00B2799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Вода к смесителям</w:t>
            </w:r>
          </w:p>
        </w:tc>
      </w:tr>
    </w:tbl>
    <w:p w:rsidR="00FE7878" w:rsidRPr="00A42572" w:rsidRDefault="00FE7878" w:rsidP="00B279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78" w:rsidRPr="00135A9A" w:rsidRDefault="00FE7878" w:rsidP="00B279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color w:val="000000"/>
          <w:sz w:val="24"/>
          <w:szCs w:val="24"/>
        </w:rPr>
        <w:t>НАЙТИ НОМЕР ПРАВИЛЬНОГО ОТВЕТА: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2. 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Какая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приведенных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газоопасных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выполняется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специальному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плану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утвержденному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техническим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руководителем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газораспределительной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организации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pStyle w:val="aa"/>
        <w:tabs>
          <w:tab w:val="left" w:pos="50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hAnsi="Times New Roman"/>
          <w:sz w:val="24"/>
          <w:szCs w:val="24"/>
          <w:u w:color="000000"/>
        </w:rPr>
        <w:t>Ремонтные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работы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газорегуляторном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пункте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применением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сварки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газовой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резки.</w:t>
      </w:r>
    </w:p>
    <w:p w:rsidR="00FE7878" w:rsidRPr="00135A9A" w:rsidRDefault="00FE7878" w:rsidP="00B27998">
      <w:pPr>
        <w:pStyle w:val="aa"/>
        <w:numPr>
          <w:ilvl w:val="0"/>
          <w:numId w:val="54"/>
        </w:numPr>
        <w:tabs>
          <w:tab w:val="left" w:pos="50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hAnsi="Times New Roman"/>
          <w:sz w:val="24"/>
          <w:szCs w:val="24"/>
          <w:u w:color="000000"/>
        </w:rPr>
        <w:t>Проверка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откачка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конденсата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конденсатосборников.</w:t>
      </w:r>
    </w:p>
    <w:p w:rsidR="00FE7878" w:rsidRPr="00135A9A" w:rsidRDefault="00FE7878" w:rsidP="00B27998">
      <w:pPr>
        <w:pStyle w:val="aa"/>
        <w:numPr>
          <w:ilvl w:val="0"/>
          <w:numId w:val="54"/>
        </w:numPr>
        <w:tabs>
          <w:tab w:val="left" w:pos="50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hAnsi="Times New Roman"/>
          <w:sz w:val="24"/>
          <w:szCs w:val="24"/>
          <w:u w:color="000000"/>
        </w:rPr>
        <w:t>Проведение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ремонтных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работ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без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применения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сварки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газовой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резки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газопроводах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низкого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диаметром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более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50 </w:t>
      </w:r>
      <w:r w:rsidRPr="00135A9A">
        <w:rPr>
          <w:rFonts w:ascii="Times New Roman" w:hAnsi="Times New Roman"/>
          <w:sz w:val="24"/>
          <w:szCs w:val="24"/>
          <w:u w:color="000000"/>
        </w:rPr>
        <w:t>мм.</w:t>
      </w:r>
    </w:p>
    <w:p w:rsidR="00FE7878" w:rsidRPr="00135A9A" w:rsidRDefault="00FE7878" w:rsidP="00B27998">
      <w:pPr>
        <w:pStyle w:val="aa"/>
        <w:numPr>
          <w:ilvl w:val="0"/>
          <w:numId w:val="54"/>
        </w:numPr>
        <w:tabs>
          <w:tab w:val="left" w:pos="50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hAnsi="Times New Roman"/>
          <w:sz w:val="24"/>
          <w:szCs w:val="24"/>
          <w:u w:color="000000"/>
        </w:rPr>
        <w:t>Снижение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восстановление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газопроводах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низкого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давления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, </w:t>
      </w:r>
      <w:r w:rsidRPr="00135A9A">
        <w:rPr>
          <w:rFonts w:ascii="Times New Roman" w:hAnsi="Times New Roman"/>
          <w:sz w:val="24"/>
          <w:szCs w:val="24"/>
          <w:u w:color="000000"/>
        </w:rPr>
        <w:t>связанные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отключением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потребителей.</w:t>
      </w:r>
    </w:p>
    <w:p w:rsidR="00FE7878" w:rsidRPr="00135A9A" w:rsidRDefault="00FE7878" w:rsidP="00B27998">
      <w:pPr>
        <w:tabs>
          <w:tab w:val="left" w:pos="50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3.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Какое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перечисленных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требований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должно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выполняться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при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работе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шланговом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 w:cs="Times New Roman"/>
          <w:sz w:val="24"/>
          <w:szCs w:val="24"/>
          <w:u w:color="000000"/>
        </w:rPr>
        <w:t>противогазе</w:t>
      </w:r>
      <w:r w:rsidRPr="00135A9A">
        <w:rPr>
          <w:rFonts w:ascii="Times New Roman" w:eastAsia="Times New Roman" w:hAnsi="Times New Roman" w:cs="Times New Roman"/>
          <w:sz w:val="24"/>
          <w:szCs w:val="24"/>
          <w:u w:color="000000"/>
        </w:rPr>
        <w:t>?</w:t>
      </w:r>
    </w:p>
    <w:p w:rsidR="00FE7878" w:rsidRPr="00135A9A" w:rsidRDefault="00FE7878" w:rsidP="00B27998">
      <w:pPr>
        <w:pStyle w:val="aa"/>
        <w:numPr>
          <w:ilvl w:val="0"/>
          <w:numId w:val="5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Для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всех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шланговых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противогазов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длина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шланга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должна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превышать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15 </w:t>
      </w:r>
      <w:r w:rsidRPr="00135A9A">
        <w:rPr>
          <w:rFonts w:ascii="Times New Roman" w:hAnsi="Times New Roman"/>
          <w:sz w:val="24"/>
          <w:szCs w:val="24"/>
          <w:u w:color="000000"/>
        </w:rPr>
        <w:t>метров.</w:t>
      </w:r>
    </w:p>
    <w:p w:rsidR="00FE7878" w:rsidRPr="00135A9A" w:rsidRDefault="00FE7878" w:rsidP="00B27998">
      <w:pPr>
        <w:pStyle w:val="aa"/>
        <w:numPr>
          <w:ilvl w:val="0"/>
          <w:numId w:val="5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Периодически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во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время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выполнения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газоопасной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работы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шланговый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противогаз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проверяется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герметичность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путем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зажатия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конца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гофрированной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трубки.</w:t>
      </w:r>
    </w:p>
    <w:p w:rsidR="00FE7878" w:rsidRPr="00135A9A" w:rsidRDefault="00FE7878" w:rsidP="00B27998">
      <w:pPr>
        <w:pStyle w:val="aa"/>
        <w:numPr>
          <w:ilvl w:val="0"/>
          <w:numId w:val="5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u w:color="000000"/>
        </w:rPr>
      </w:pP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Воздухозаборные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патрубки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шланговых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противогазов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должны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располагаться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наветренной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стороны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и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закрепляться.</w:t>
      </w:r>
    </w:p>
    <w:p w:rsidR="00FE7878" w:rsidRPr="00135A9A" w:rsidRDefault="00FE7878" w:rsidP="00B27998">
      <w:pPr>
        <w:pStyle w:val="aa"/>
        <w:numPr>
          <w:ilvl w:val="0"/>
          <w:numId w:val="5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35A9A">
        <w:rPr>
          <w:rFonts w:ascii="Times New Roman" w:hAnsi="Times New Roman"/>
          <w:sz w:val="24"/>
          <w:szCs w:val="24"/>
          <w:u w:color="000000"/>
        </w:rPr>
        <w:t>На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шланге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противогаза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допускается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не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более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двух</w:t>
      </w:r>
      <w:r w:rsidRPr="00135A9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135A9A">
        <w:rPr>
          <w:rFonts w:ascii="Times New Roman" w:hAnsi="Times New Roman"/>
          <w:sz w:val="24"/>
          <w:szCs w:val="24"/>
          <w:u w:color="000000"/>
        </w:rPr>
        <w:t>перегибов.</w:t>
      </w:r>
    </w:p>
    <w:p w:rsidR="00FE7878" w:rsidRPr="00135A9A" w:rsidRDefault="00FE7878" w:rsidP="00B27998">
      <w:pPr>
        <w:widowControl w:val="0"/>
        <w:tabs>
          <w:tab w:val="left" w:pos="342"/>
        </w:tabs>
        <w:spacing w:after="0" w:line="240" w:lineRule="auto"/>
        <w:ind w:right="2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4. Какой установлен срок хранения нарядов-допусков на первичный пуск газа и врезку в действующий газопровод?</w:t>
      </w:r>
    </w:p>
    <w:p w:rsidR="00FE7878" w:rsidRPr="00135A9A" w:rsidRDefault="00FE7878" w:rsidP="00B27998">
      <w:pPr>
        <w:widowControl w:val="0"/>
        <w:numPr>
          <w:ilvl w:val="0"/>
          <w:numId w:val="51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течение месяца</w:t>
      </w:r>
    </w:p>
    <w:p w:rsidR="00FE7878" w:rsidRPr="00135A9A" w:rsidRDefault="00FE7878" w:rsidP="00B27998">
      <w:pPr>
        <w:widowControl w:val="0"/>
        <w:numPr>
          <w:ilvl w:val="0"/>
          <w:numId w:val="51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менее одного года</w:t>
      </w:r>
    </w:p>
    <w:p w:rsidR="00FE7878" w:rsidRPr="00135A9A" w:rsidRDefault="00FE7878" w:rsidP="00B27998">
      <w:pPr>
        <w:widowControl w:val="0"/>
        <w:numPr>
          <w:ilvl w:val="0"/>
          <w:numId w:val="51"/>
        </w:numPr>
        <w:tabs>
          <w:tab w:val="left" w:pos="397"/>
        </w:tabs>
        <w:spacing w:after="0" w:line="240" w:lineRule="auto"/>
        <w:ind w:right="2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Постоянно (до ликвидации объекта) в исполнительно-технической документации на данный объект</w:t>
      </w:r>
    </w:p>
    <w:p w:rsidR="00FE7878" w:rsidRPr="00135A9A" w:rsidRDefault="00FE7878" w:rsidP="00B27998">
      <w:pPr>
        <w:widowControl w:val="0"/>
        <w:numPr>
          <w:ilvl w:val="0"/>
          <w:numId w:val="51"/>
        </w:numPr>
        <w:tabs>
          <w:tab w:val="left" w:pos="40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Постоянно (до ликвидации объекта) в отдельном деле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5. Расстояние по горизонтали (в свету) от подземного газопровода высокого давления свыше 0,3 до 0,6 МПа включительно до фундаментов опор воздушных линий электропередач напряжением до 1 кВ должно быть не менее:</w:t>
      </w:r>
    </w:p>
    <w:p w:rsidR="00FE7878" w:rsidRPr="00135A9A" w:rsidRDefault="00FE7878" w:rsidP="00B279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 м</w:t>
      </w:r>
    </w:p>
    <w:p w:rsidR="00FE7878" w:rsidRPr="00135A9A" w:rsidRDefault="00FE7878" w:rsidP="00B279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 м</w:t>
      </w:r>
    </w:p>
    <w:p w:rsidR="00FE7878" w:rsidRPr="00135A9A" w:rsidRDefault="00FE7878" w:rsidP="00B279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4 м</w:t>
      </w:r>
    </w:p>
    <w:p w:rsidR="00FE7878" w:rsidRPr="00135A9A" w:rsidRDefault="00FE7878" w:rsidP="00B279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7 м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6. Из каких материалов должен выполняться шкаф газорегуляторного пункта?</w:t>
      </w:r>
    </w:p>
    <w:p w:rsidR="00FE7878" w:rsidRPr="00135A9A" w:rsidRDefault="00FE7878" w:rsidP="00B279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Из негорючих, а при соответствующем обосновании – и из горючих материалов</w:t>
      </w:r>
    </w:p>
    <w:p w:rsidR="00FE7878" w:rsidRPr="00135A9A" w:rsidRDefault="00FE7878" w:rsidP="00B279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Только из негорючих материалов</w:t>
      </w:r>
    </w:p>
    <w:p w:rsidR="00FE7878" w:rsidRPr="00135A9A" w:rsidRDefault="00FE7878" w:rsidP="00B279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Из негорючих и трудногорючих материалов</w:t>
      </w:r>
    </w:p>
    <w:p w:rsidR="00FE7878" w:rsidRPr="00135A9A" w:rsidRDefault="00FE7878" w:rsidP="00B279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Из горючих 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7. Какое проектное решение должно предусматриваться в случае пересечения полиэтиленовых газопроводов с нефтепроводами и теплотрассами?</w:t>
      </w:r>
    </w:p>
    <w:p w:rsidR="00FE7878" w:rsidRPr="00135A9A" w:rsidRDefault="00FE7878" w:rsidP="00B279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допускается проектирование пересечения полиэтиленовых газопроводов с нефтепроводами и теплотрассами</w:t>
      </w:r>
    </w:p>
    <w:p w:rsidR="00FE7878" w:rsidRPr="00135A9A" w:rsidRDefault="00FE7878" w:rsidP="00B279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Специальные проектные решения в этом случае не применяются</w:t>
      </w:r>
    </w:p>
    <w:p w:rsidR="00FE7878" w:rsidRPr="00135A9A" w:rsidRDefault="00FE7878" w:rsidP="00B279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Применение защитных покрытий или устройств, стойких к внешним воздействиям и обеспечивающих сохранность газопровода</w:t>
      </w:r>
    </w:p>
    <w:p w:rsidR="00FE7878" w:rsidRPr="00135A9A" w:rsidRDefault="00FE7878" w:rsidP="00B279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Допускается проектирование пересечения полиэтиленовых газопроводов с нефтепроводами и теплотрассами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8. Каким должно быть расстояние от отдельно стоящего ШРП с входным давлением до 0,6 МПа до зданий и сооружений?</w:t>
      </w:r>
    </w:p>
    <w:p w:rsidR="00FE7878" w:rsidRPr="00135A9A" w:rsidRDefault="00FE7878" w:rsidP="00B27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менее 15 м</w:t>
      </w:r>
    </w:p>
    <w:p w:rsidR="00FE7878" w:rsidRPr="00135A9A" w:rsidRDefault="00FE7878" w:rsidP="00B27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менее 10 м</w:t>
      </w:r>
    </w:p>
    <w:p w:rsidR="00FE7878" w:rsidRPr="00135A9A" w:rsidRDefault="00FE7878" w:rsidP="00B27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Расстояние не нормируется</w:t>
      </w:r>
    </w:p>
    <w:p w:rsidR="00FE7878" w:rsidRPr="00135A9A" w:rsidRDefault="00FE7878" w:rsidP="00B27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менее 5 м</w:t>
      </w:r>
    </w:p>
    <w:p w:rsidR="00FE7878" w:rsidRPr="00135A9A" w:rsidRDefault="00FE7878" w:rsidP="00B27998">
      <w:pPr>
        <w:widowControl w:val="0"/>
        <w:tabs>
          <w:tab w:val="left" w:pos="319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9. Периодической метрологической поверке переносные и стационарные стандартизи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рованные газоанализаторы подлежат:</w:t>
      </w:r>
    </w:p>
    <w:p w:rsidR="00FE7878" w:rsidRPr="00135A9A" w:rsidRDefault="00FE7878" w:rsidP="00B27998">
      <w:pPr>
        <w:widowControl w:val="0"/>
        <w:numPr>
          <w:ilvl w:val="0"/>
          <w:numId w:val="28"/>
        </w:numPr>
        <w:tabs>
          <w:tab w:val="left" w:pos="3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 раз в три месяца, если другие сроки не установлены заводом-изготовителем</w:t>
      </w:r>
    </w:p>
    <w:p w:rsidR="00FE7878" w:rsidRPr="00135A9A" w:rsidRDefault="00FE7878" w:rsidP="00B27998">
      <w:pPr>
        <w:widowControl w:val="0"/>
        <w:numPr>
          <w:ilvl w:val="0"/>
          <w:numId w:val="28"/>
        </w:numPr>
        <w:tabs>
          <w:tab w:val="left" w:pos="38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 раз в шесть месяцев, если другие сроки не установлены заводом-изготовителем</w:t>
      </w:r>
    </w:p>
    <w:p w:rsidR="00FE7878" w:rsidRPr="00135A9A" w:rsidRDefault="00FE7878" w:rsidP="00B27998">
      <w:pPr>
        <w:widowControl w:val="0"/>
        <w:numPr>
          <w:ilvl w:val="0"/>
          <w:numId w:val="28"/>
        </w:numPr>
        <w:tabs>
          <w:tab w:val="left" w:pos="382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 раз в двенадцать месяцев, если другие сроки не установлены заводо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изготовителем</w:t>
      </w:r>
    </w:p>
    <w:p w:rsidR="00FE7878" w:rsidRPr="00135A9A" w:rsidRDefault="00FE7878" w:rsidP="00B27998">
      <w:pPr>
        <w:widowControl w:val="0"/>
        <w:numPr>
          <w:ilvl w:val="0"/>
          <w:numId w:val="28"/>
        </w:numPr>
        <w:tabs>
          <w:tab w:val="left" w:pos="38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Правилами не регламентируется</w:t>
      </w:r>
    </w:p>
    <w:p w:rsidR="00FE7878" w:rsidRPr="00135A9A" w:rsidRDefault="00FE7878" w:rsidP="00B27998">
      <w:pPr>
        <w:widowControl w:val="0"/>
        <w:tabs>
          <w:tab w:val="left" w:pos="319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10. К повторному розжигу горелки, если произошел отрыв, проскок или погасание пла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мени, можно приступать:</w:t>
      </w:r>
    </w:p>
    <w:p w:rsidR="00FE7878" w:rsidRPr="00135A9A" w:rsidRDefault="00FE7878" w:rsidP="00B27998">
      <w:pPr>
        <w:widowControl w:val="0"/>
        <w:numPr>
          <w:ilvl w:val="0"/>
          <w:numId w:val="29"/>
        </w:numPr>
        <w:tabs>
          <w:tab w:val="left" w:pos="3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выявления и устранения причины неполадки</w:t>
      </w:r>
    </w:p>
    <w:p w:rsidR="00FE7878" w:rsidRPr="00135A9A" w:rsidRDefault="00FE7878" w:rsidP="00B27998">
      <w:pPr>
        <w:widowControl w:val="0"/>
        <w:numPr>
          <w:ilvl w:val="0"/>
          <w:numId w:val="29"/>
        </w:numPr>
        <w:tabs>
          <w:tab w:val="left" w:pos="377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вентиляции топки и газоходов в течени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времени, указанного в производст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венной инструкции</w:t>
      </w:r>
    </w:p>
    <w:p w:rsidR="00FE7878" w:rsidRPr="00135A9A" w:rsidRDefault="00FE7878" w:rsidP="00B27998">
      <w:pPr>
        <w:widowControl w:val="0"/>
        <w:numPr>
          <w:ilvl w:val="0"/>
          <w:numId w:val="29"/>
        </w:numPr>
        <w:tabs>
          <w:tab w:val="left" w:pos="37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проверки герметичности затвора отключающей арматуры перед горелкой</w:t>
      </w:r>
    </w:p>
    <w:p w:rsidR="00FE7878" w:rsidRPr="00135A9A" w:rsidRDefault="00FE7878" w:rsidP="00B27998">
      <w:pPr>
        <w:widowControl w:val="0"/>
        <w:numPr>
          <w:ilvl w:val="0"/>
          <w:numId w:val="29"/>
        </w:numPr>
        <w:tabs>
          <w:tab w:val="left" w:pos="38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проведения всех указанных действий</w:t>
      </w:r>
    </w:p>
    <w:p w:rsidR="00FE7878" w:rsidRPr="00135A9A" w:rsidRDefault="00FE7878" w:rsidP="00B27998">
      <w:pPr>
        <w:widowControl w:val="0"/>
        <w:tabs>
          <w:tab w:val="left" w:pos="31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11. Колебание давления газа на выходе из ГРП допускается:</w:t>
      </w:r>
    </w:p>
    <w:p w:rsidR="00FE7878" w:rsidRPr="00135A9A" w:rsidRDefault="00FE7878" w:rsidP="00B27998">
      <w:pPr>
        <w:widowControl w:val="0"/>
        <w:numPr>
          <w:ilvl w:val="0"/>
          <w:numId w:val="30"/>
        </w:numPr>
        <w:tabs>
          <w:tab w:val="left" w:pos="7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пределах 15% рабочего давления</w:t>
      </w:r>
    </w:p>
    <w:p w:rsidR="00FE7878" w:rsidRPr="00135A9A" w:rsidRDefault="00FE7878" w:rsidP="00B27998">
      <w:pPr>
        <w:widowControl w:val="0"/>
        <w:numPr>
          <w:ilvl w:val="0"/>
          <w:numId w:val="30"/>
        </w:numPr>
        <w:tabs>
          <w:tab w:val="left" w:pos="37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пределах 10% рабочего давления</w:t>
      </w:r>
    </w:p>
    <w:p w:rsidR="00FE7878" w:rsidRPr="00135A9A" w:rsidRDefault="00FE7878" w:rsidP="00B27998">
      <w:pPr>
        <w:widowControl w:val="0"/>
        <w:numPr>
          <w:ilvl w:val="0"/>
          <w:numId w:val="30"/>
        </w:numPr>
        <w:tabs>
          <w:tab w:val="left" w:pos="37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пределах 20% рабочего давления</w:t>
      </w:r>
    </w:p>
    <w:p w:rsidR="00FE7878" w:rsidRPr="00135A9A" w:rsidRDefault="00FE7878" w:rsidP="00B27998">
      <w:pPr>
        <w:widowControl w:val="0"/>
        <w:numPr>
          <w:ilvl w:val="0"/>
          <w:numId w:val="30"/>
        </w:numPr>
        <w:tabs>
          <w:tab w:val="left" w:pos="3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регламентировано</w:t>
      </w:r>
    </w:p>
    <w:p w:rsidR="00FE7878" w:rsidRPr="00135A9A" w:rsidRDefault="00FE7878" w:rsidP="00B27998">
      <w:pPr>
        <w:widowControl w:val="0"/>
        <w:tabs>
          <w:tab w:val="left" w:pos="30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12. Текущий ремонт внутренних газопроводов и газового оборудования промышленныхи сельскохозяйственных производств и котельных должен выполняться:</w:t>
      </w:r>
    </w:p>
    <w:p w:rsidR="00FE7878" w:rsidRPr="00135A9A" w:rsidRDefault="00FE7878" w:rsidP="00B27998">
      <w:pPr>
        <w:widowControl w:val="0"/>
        <w:numPr>
          <w:ilvl w:val="0"/>
          <w:numId w:val="31"/>
        </w:numPr>
        <w:tabs>
          <w:tab w:val="left" w:pos="36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месяц</w:t>
      </w:r>
    </w:p>
    <w:p w:rsidR="00FE7878" w:rsidRPr="00135A9A" w:rsidRDefault="00FE7878" w:rsidP="00B27998">
      <w:pPr>
        <w:widowControl w:val="0"/>
        <w:numPr>
          <w:ilvl w:val="0"/>
          <w:numId w:val="31"/>
        </w:numPr>
        <w:tabs>
          <w:tab w:val="left" w:pos="379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6 месяцев, если заводами-изготовителями не предусмотрены га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рантии Надежной работы на больший срок</w:t>
      </w:r>
    </w:p>
    <w:p w:rsidR="00FE7878" w:rsidRPr="00135A9A" w:rsidRDefault="00FE7878" w:rsidP="00B27998">
      <w:pPr>
        <w:widowControl w:val="0"/>
        <w:numPr>
          <w:ilvl w:val="0"/>
          <w:numId w:val="31"/>
        </w:numPr>
        <w:tabs>
          <w:tab w:val="left" w:pos="377"/>
        </w:tabs>
        <w:spacing w:after="0" w:line="240" w:lineRule="auto"/>
        <w:ind w:right="1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реже 1 раза в 12 месяцев, в случаях, если в паспорте завода изготовителя нет ресурса эксплуатации и нет данных об его ремонте</w:t>
      </w:r>
    </w:p>
    <w:p w:rsidR="00FE7878" w:rsidRPr="00135A9A" w:rsidRDefault="00FE7878" w:rsidP="00B27998">
      <w:pPr>
        <w:widowControl w:val="0"/>
        <w:numPr>
          <w:ilvl w:val="0"/>
          <w:numId w:val="31"/>
        </w:numPr>
        <w:tabs>
          <w:tab w:val="left" w:pos="38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выхода из строя оборудования</w:t>
      </w:r>
    </w:p>
    <w:p w:rsidR="00FE7878" w:rsidRPr="00135A9A" w:rsidRDefault="00FE7878" w:rsidP="00B27998">
      <w:pPr>
        <w:widowControl w:val="0"/>
        <w:tabs>
          <w:tab w:val="left" w:pos="31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13. Газовое оборудование (технические устройства) должно:</w:t>
      </w:r>
    </w:p>
    <w:p w:rsidR="00FE7878" w:rsidRPr="00135A9A" w:rsidRDefault="00FE7878" w:rsidP="00B27998">
      <w:pPr>
        <w:widowControl w:val="0"/>
        <w:numPr>
          <w:ilvl w:val="0"/>
          <w:numId w:val="32"/>
        </w:numPr>
        <w:tabs>
          <w:tab w:val="left" w:pos="3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Быть сертифицировано</w:t>
      </w:r>
    </w:p>
    <w:p w:rsidR="00FE7878" w:rsidRPr="00135A9A" w:rsidRDefault="00FE7878" w:rsidP="00B27998">
      <w:pPr>
        <w:widowControl w:val="0"/>
        <w:numPr>
          <w:ilvl w:val="0"/>
          <w:numId w:val="32"/>
        </w:numPr>
        <w:tabs>
          <w:tab w:val="left" w:pos="37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Иметь заключение специализированной организации</w:t>
      </w:r>
    </w:p>
    <w:p w:rsidR="00FE7878" w:rsidRPr="00135A9A" w:rsidRDefault="00FE7878" w:rsidP="00B27998">
      <w:pPr>
        <w:widowControl w:val="0"/>
        <w:numPr>
          <w:ilvl w:val="0"/>
          <w:numId w:val="32"/>
        </w:numPr>
        <w:tabs>
          <w:tab w:val="left" w:pos="37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Иметь разрешение Ростехнадзора на применение</w:t>
      </w:r>
    </w:p>
    <w:p w:rsidR="00FE7878" w:rsidRPr="00135A9A" w:rsidRDefault="00FE7878" w:rsidP="00B27998">
      <w:pPr>
        <w:widowControl w:val="0"/>
        <w:numPr>
          <w:ilvl w:val="0"/>
          <w:numId w:val="32"/>
        </w:numPr>
        <w:tabs>
          <w:tab w:val="left" w:pos="38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Быть сертифицировано и иметь разрешение Ростехнадзора на его применение</w:t>
      </w:r>
    </w:p>
    <w:p w:rsidR="00FE7878" w:rsidRPr="00135A9A" w:rsidRDefault="00FE7878" w:rsidP="00B27998">
      <w:pPr>
        <w:widowControl w:val="0"/>
        <w:tabs>
          <w:tab w:val="left" w:pos="31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14. Случаи немедленного (аварийного) прекращения подачи газа на газовое оборудование промышленных и сельскохозяйственных производств и котельных приведены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>:</w:t>
      </w:r>
    </w:p>
    <w:p w:rsidR="00FE7878" w:rsidRPr="00135A9A" w:rsidRDefault="00FE7878" w:rsidP="00B27998">
      <w:pPr>
        <w:widowControl w:val="0"/>
        <w:numPr>
          <w:ilvl w:val="0"/>
          <w:numId w:val="33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A9A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33"/>
        </w:numPr>
        <w:tabs>
          <w:tab w:val="left" w:pos="39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A9A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технической эксплуатации и требования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33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СНиП 42-01-2002</w:t>
      </w:r>
    </w:p>
    <w:p w:rsidR="00FE7878" w:rsidRPr="00135A9A" w:rsidRDefault="00FE7878" w:rsidP="00B27998">
      <w:pPr>
        <w:widowControl w:val="0"/>
        <w:numPr>
          <w:ilvl w:val="0"/>
          <w:numId w:val="33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СНиП И-35-76 с изм.</w:t>
      </w:r>
    </w:p>
    <w:p w:rsidR="00FE7878" w:rsidRPr="00135A9A" w:rsidRDefault="00FE7878" w:rsidP="00B27998">
      <w:pPr>
        <w:widowControl w:val="0"/>
        <w:tabs>
          <w:tab w:val="left" w:pos="337"/>
        </w:tabs>
        <w:spacing w:after="0" w:line="240" w:lineRule="auto"/>
        <w:ind w:right="38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15. К выполнению газоопасных работ допускаются руководители, специалисты и рабо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чие:</w:t>
      </w:r>
    </w:p>
    <w:p w:rsidR="00FE7878" w:rsidRPr="00135A9A" w:rsidRDefault="00FE7878" w:rsidP="00B27998">
      <w:pPr>
        <w:widowControl w:val="0"/>
        <w:numPr>
          <w:ilvl w:val="0"/>
          <w:numId w:val="34"/>
        </w:numPr>
        <w:tabs>
          <w:tab w:val="left" w:pos="375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Обученные, сдавшие экзамены на знание технологии газоопасных работ и про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шедшие стажировку</w:t>
      </w:r>
    </w:p>
    <w:p w:rsidR="00FE7878" w:rsidRPr="00135A9A" w:rsidRDefault="00FE7878" w:rsidP="00B27998">
      <w:pPr>
        <w:widowControl w:val="0"/>
        <w:numPr>
          <w:ilvl w:val="0"/>
          <w:numId w:val="34"/>
        </w:numPr>
        <w:tabs>
          <w:tab w:val="left" w:pos="387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Обученные технологии проведения газоопасных работ, правилам пользования средствами индивидуальной защиты и способам оказания первой (доврачебной) помощи, аттестованные и прошедшие проверку знаний в области Промышленной безопасности в объеме Правил</w:t>
      </w:r>
    </w:p>
    <w:p w:rsidR="00FE7878" w:rsidRPr="00135A9A" w:rsidRDefault="00FE7878" w:rsidP="00B27998">
      <w:pPr>
        <w:widowControl w:val="0"/>
        <w:numPr>
          <w:ilvl w:val="0"/>
          <w:numId w:val="34"/>
        </w:numPr>
        <w:tabs>
          <w:tab w:val="left" w:pos="390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Обученные, сдавшие экзамены на знание технологии проведения газоопасных ра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бот, умеющие пользоваться средствами индивидуальной защиты</w:t>
      </w:r>
    </w:p>
    <w:p w:rsidR="00FE7878" w:rsidRPr="00135A9A" w:rsidRDefault="00FE7878" w:rsidP="00B27998">
      <w:pPr>
        <w:widowControl w:val="0"/>
        <w:numPr>
          <w:ilvl w:val="0"/>
          <w:numId w:val="34"/>
        </w:numPr>
        <w:tabs>
          <w:tab w:val="left" w:pos="39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Обученные, сдавшие экзамены на знание правил безопасности и техники безопас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ности, технологии проведения газоопасных работ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16. Какие газоопасные работы могут выполняться без оформления наряда-допуска?</w:t>
      </w:r>
    </w:p>
    <w:p w:rsidR="00FE7878" w:rsidRPr="00135A9A" w:rsidRDefault="00FE7878" w:rsidP="00B27998">
      <w:pPr>
        <w:widowControl w:val="0"/>
        <w:numPr>
          <w:ilvl w:val="0"/>
          <w:numId w:val="35"/>
        </w:numPr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Техническое обслуживание бытовых газовых приборов</w:t>
      </w:r>
    </w:p>
    <w:p w:rsidR="00FE7878" w:rsidRPr="00135A9A" w:rsidRDefault="00FE7878" w:rsidP="00B27998">
      <w:pPr>
        <w:widowControl w:val="0"/>
        <w:numPr>
          <w:ilvl w:val="0"/>
          <w:numId w:val="35"/>
        </w:numPr>
        <w:tabs>
          <w:tab w:val="left" w:pos="397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Периодически повторяющиеся газоопасные работы, выполняемые по производст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венным инструкциям, а также работы по локализации и ликвидации аварийных си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туаций до устранения прямой угрозы жизни людей и повреждения материальных ценностей</w:t>
      </w:r>
    </w:p>
    <w:p w:rsidR="00FE7878" w:rsidRPr="00135A9A" w:rsidRDefault="00FE7878" w:rsidP="00B27998">
      <w:pPr>
        <w:widowControl w:val="0"/>
        <w:numPr>
          <w:ilvl w:val="0"/>
          <w:numId w:val="35"/>
        </w:numPr>
        <w:tabs>
          <w:tab w:val="left" w:pos="39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Работы, проводимые по специальному плану, утвержденному главным инженером организации</w:t>
      </w:r>
    </w:p>
    <w:p w:rsidR="00FE7878" w:rsidRPr="00135A9A" w:rsidRDefault="00FE7878" w:rsidP="00B27998">
      <w:pPr>
        <w:widowControl w:val="0"/>
        <w:numPr>
          <w:ilvl w:val="0"/>
          <w:numId w:val="35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Установка заглушек на газопроводах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17. Каким давлением производится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опрессовка внутренних газопроводов промышленных, сельскохозяйственных и других производств, котельных, оборудо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вания и газопроводов ГРП, ГРПБ, ШРП, ГРУ?</w:t>
      </w:r>
    </w:p>
    <w:p w:rsidR="00FE7878" w:rsidRPr="00135A9A" w:rsidRDefault="00FE7878" w:rsidP="00B27998">
      <w:pPr>
        <w:widowControl w:val="0"/>
        <w:numPr>
          <w:ilvl w:val="0"/>
          <w:numId w:val="36"/>
        </w:numPr>
        <w:tabs>
          <w:tab w:val="left" w:pos="38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Величина давления воздуха (инертного газа) при опрессовке 0,01 МПа, падение давления не должно превышать 60 даПа за 1 час</w:t>
      </w:r>
    </w:p>
    <w:p w:rsidR="00FE7878" w:rsidRPr="00135A9A" w:rsidRDefault="00FE7878" w:rsidP="00B27998">
      <w:pPr>
        <w:widowControl w:val="0"/>
        <w:numPr>
          <w:ilvl w:val="0"/>
          <w:numId w:val="36"/>
        </w:numPr>
        <w:tabs>
          <w:tab w:val="left" w:pos="394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Величина давления воздуха (инертного газа) при опрессовке 0,02МПа, падение давления не должно превышать 10 даПа за 1 час</w:t>
      </w:r>
    </w:p>
    <w:p w:rsidR="00FE7878" w:rsidRPr="00135A9A" w:rsidRDefault="00FE7878" w:rsidP="00B27998">
      <w:pPr>
        <w:widowControl w:val="0"/>
        <w:numPr>
          <w:ilvl w:val="0"/>
          <w:numId w:val="36"/>
        </w:numPr>
        <w:tabs>
          <w:tab w:val="left" w:pos="392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Величина давления воздуха (инертного газа) при опрессовке 0,01 МПа, падение давления не должно превышать 10 даПа за 10 мин</w:t>
      </w:r>
    </w:p>
    <w:p w:rsidR="00FE7878" w:rsidRPr="00135A9A" w:rsidRDefault="00FE7878" w:rsidP="00B27998">
      <w:pPr>
        <w:widowControl w:val="0"/>
        <w:numPr>
          <w:ilvl w:val="0"/>
          <w:numId w:val="36"/>
        </w:numPr>
        <w:tabs>
          <w:tab w:val="left" w:pos="397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Величина давления воздуха (инертного газа) при опрессовке 0,02МПа, падение давления не должно превышать 60 даПа за 1 час</w:t>
      </w:r>
    </w:p>
    <w:p w:rsidR="00FE7878" w:rsidRPr="00135A9A" w:rsidRDefault="00FE7878" w:rsidP="00B27998">
      <w:pPr>
        <w:widowControl w:val="0"/>
        <w:tabs>
          <w:tab w:val="left" w:pos="330"/>
        </w:tabs>
        <w:spacing w:after="0" w:line="240" w:lineRule="auto"/>
        <w:ind w:right="3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18. Объемная доля кислорода в газопроводе после окончания продувки не должна пре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вышать:</w:t>
      </w:r>
    </w:p>
    <w:p w:rsidR="00FE7878" w:rsidRPr="00135A9A" w:rsidRDefault="00FE7878" w:rsidP="00B27998">
      <w:pPr>
        <w:widowControl w:val="0"/>
        <w:numPr>
          <w:ilvl w:val="0"/>
          <w:numId w:val="37"/>
        </w:numPr>
        <w:tabs>
          <w:tab w:val="left" w:pos="37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3% по объему</w:t>
      </w:r>
    </w:p>
    <w:p w:rsidR="00FE7878" w:rsidRPr="00135A9A" w:rsidRDefault="00FE7878" w:rsidP="00B27998">
      <w:pPr>
        <w:widowControl w:val="0"/>
        <w:numPr>
          <w:ilvl w:val="0"/>
          <w:numId w:val="37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5%по объему</w:t>
      </w:r>
    </w:p>
    <w:p w:rsidR="00FE7878" w:rsidRPr="00135A9A" w:rsidRDefault="00FE7878" w:rsidP="00B27998">
      <w:pPr>
        <w:widowControl w:val="0"/>
        <w:numPr>
          <w:ilvl w:val="0"/>
          <w:numId w:val="37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1% по объему</w:t>
      </w:r>
    </w:p>
    <w:p w:rsidR="00FE7878" w:rsidRPr="00135A9A" w:rsidRDefault="00FE7878" w:rsidP="00B27998">
      <w:pPr>
        <w:widowControl w:val="0"/>
        <w:numPr>
          <w:ilvl w:val="0"/>
          <w:numId w:val="37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2% по объему</w:t>
      </w:r>
    </w:p>
    <w:p w:rsidR="00FE7878" w:rsidRPr="00135A9A" w:rsidRDefault="00FE7878" w:rsidP="00B27998">
      <w:pPr>
        <w:widowControl w:val="0"/>
        <w:numPr>
          <w:ilvl w:val="0"/>
          <w:numId w:val="37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0,5 % по объему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19. В процессе проведения газоопасной работы все распоряжения рабочим могут даваться:</w:t>
      </w:r>
    </w:p>
    <w:p w:rsidR="00FE7878" w:rsidRPr="00135A9A" w:rsidRDefault="00FE7878" w:rsidP="00B27998">
      <w:pPr>
        <w:widowControl w:val="0"/>
        <w:numPr>
          <w:ilvl w:val="0"/>
          <w:numId w:val="38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Главным инженером организации</w:t>
      </w:r>
    </w:p>
    <w:p w:rsidR="00FE7878" w:rsidRPr="00135A9A" w:rsidRDefault="00FE7878" w:rsidP="00B27998">
      <w:pPr>
        <w:widowControl w:val="0"/>
        <w:numPr>
          <w:ilvl w:val="0"/>
          <w:numId w:val="38"/>
        </w:numPr>
        <w:tabs>
          <w:tab w:val="left" w:pos="38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Лицом, ответственным за безопасную эксплуатацию опасных производственных объектов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38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Начальником газовой службы</w:t>
      </w:r>
    </w:p>
    <w:p w:rsidR="00FE7878" w:rsidRPr="00135A9A" w:rsidRDefault="00FE7878" w:rsidP="00B27998">
      <w:pPr>
        <w:widowControl w:val="0"/>
        <w:numPr>
          <w:ilvl w:val="0"/>
          <w:numId w:val="38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Лицом, ответственным за проведение газоопасной работы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20. Какой документ выдается на проведение газоопасных работ?</w:t>
      </w:r>
    </w:p>
    <w:p w:rsidR="00FE7878" w:rsidRPr="00135A9A" w:rsidRDefault="00FE7878" w:rsidP="00B27998">
      <w:pPr>
        <w:widowControl w:val="0"/>
        <w:numPr>
          <w:ilvl w:val="0"/>
          <w:numId w:val="39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Производственное задание</w:t>
      </w:r>
    </w:p>
    <w:p w:rsidR="00FE7878" w:rsidRPr="00135A9A" w:rsidRDefault="00FE7878" w:rsidP="00B27998">
      <w:pPr>
        <w:widowControl w:val="0"/>
        <w:numPr>
          <w:ilvl w:val="0"/>
          <w:numId w:val="39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Наряд</w:t>
      </w:r>
    </w:p>
    <w:p w:rsidR="00FE7878" w:rsidRPr="00135A9A" w:rsidRDefault="00FE7878" w:rsidP="00B27998">
      <w:pPr>
        <w:widowControl w:val="0"/>
        <w:numPr>
          <w:ilvl w:val="0"/>
          <w:numId w:val="39"/>
        </w:numPr>
        <w:tabs>
          <w:tab w:val="left" w:pos="3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Акт-наряд</w:t>
      </w:r>
    </w:p>
    <w:p w:rsidR="00FE7878" w:rsidRPr="00135A9A" w:rsidRDefault="00FE7878" w:rsidP="00B27998">
      <w:pPr>
        <w:widowControl w:val="0"/>
        <w:numPr>
          <w:ilvl w:val="0"/>
          <w:numId w:val="39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Наряд-допуск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21. В каком из перечисленных нормативно-технических документов приведен перечень работ, относящихся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газоопасным?</w:t>
      </w:r>
    </w:p>
    <w:p w:rsidR="00FE7878" w:rsidRPr="00135A9A" w:rsidRDefault="00FE7878" w:rsidP="00B27998">
      <w:pPr>
        <w:widowControl w:val="0"/>
        <w:numPr>
          <w:ilvl w:val="0"/>
          <w:numId w:val="40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40"/>
        </w:numPr>
        <w:tabs>
          <w:tab w:val="left" w:pos="39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требованиях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40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Типовой инструкции по организации безопасного проведения газоопасных работ, утвержденной Госгортехнадзором СССР 20.02.85 г.</w:t>
      </w:r>
    </w:p>
    <w:p w:rsidR="00FE7878" w:rsidRPr="00135A9A" w:rsidRDefault="00FE7878" w:rsidP="00B27998">
      <w:pPr>
        <w:widowControl w:val="0"/>
        <w:tabs>
          <w:tab w:val="left" w:pos="3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22. Кому предоставлено право выдачи нарядов-допусков на производство газоопасныхработ?</w:t>
      </w:r>
    </w:p>
    <w:p w:rsidR="00FE7878" w:rsidRPr="00135A9A" w:rsidRDefault="00FE7878" w:rsidP="00B27998">
      <w:pPr>
        <w:widowControl w:val="0"/>
        <w:numPr>
          <w:ilvl w:val="0"/>
          <w:numId w:val="41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Главному инженеру (техническому директору)</w:t>
      </w:r>
    </w:p>
    <w:p w:rsidR="00FE7878" w:rsidRPr="00135A9A" w:rsidRDefault="00FE7878" w:rsidP="00B27998">
      <w:pPr>
        <w:widowControl w:val="0"/>
        <w:numPr>
          <w:ilvl w:val="0"/>
          <w:numId w:val="41"/>
        </w:numPr>
        <w:tabs>
          <w:tab w:val="left" w:pos="38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Лицу, ответственному за безопасную эксплуатацию опасных производственных объектов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41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Начальнику газовой службы</w:t>
      </w:r>
    </w:p>
    <w:p w:rsidR="00FE7878" w:rsidRPr="00135A9A" w:rsidRDefault="00FE7878" w:rsidP="00B27998">
      <w:pPr>
        <w:widowControl w:val="0"/>
        <w:numPr>
          <w:ilvl w:val="0"/>
          <w:numId w:val="41"/>
        </w:numPr>
        <w:tabs>
          <w:tab w:val="left" w:pos="38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Лицам, назначенным приказом по организации, из числа руководителей и специа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листов, сдавших экзамен в соответствии с требованием Правил и имеющих опыт работы в газовом хозяйстве не менее одного года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23. Газовая резка и сварка на действующих газопроводах допускаются при давлении газа:</w:t>
      </w:r>
    </w:p>
    <w:p w:rsidR="00FE7878" w:rsidRPr="00135A9A" w:rsidRDefault="00FE7878" w:rsidP="00B27998">
      <w:pPr>
        <w:widowControl w:val="0"/>
        <w:numPr>
          <w:ilvl w:val="0"/>
          <w:numId w:val="42"/>
        </w:numPr>
        <w:tabs>
          <w:tab w:val="left" w:pos="37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20 до 150 даПа</w:t>
      </w:r>
    </w:p>
    <w:p w:rsidR="00FE7878" w:rsidRPr="00135A9A" w:rsidRDefault="00FE7878" w:rsidP="00B27998">
      <w:pPr>
        <w:widowControl w:val="0"/>
        <w:numPr>
          <w:ilvl w:val="0"/>
          <w:numId w:val="42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40 до 200 даПа</w:t>
      </w:r>
    </w:p>
    <w:p w:rsidR="00FE7878" w:rsidRPr="00135A9A" w:rsidRDefault="00FE7878" w:rsidP="00B27998">
      <w:pPr>
        <w:widowControl w:val="0"/>
        <w:numPr>
          <w:ilvl w:val="0"/>
          <w:numId w:val="42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20 до 130 даПа</w:t>
      </w:r>
    </w:p>
    <w:p w:rsidR="00FE7878" w:rsidRPr="00135A9A" w:rsidRDefault="00FE7878" w:rsidP="00B27998">
      <w:pPr>
        <w:widowControl w:val="0"/>
        <w:numPr>
          <w:ilvl w:val="0"/>
          <w:numId w:val="42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20 до 180 даПа</w:t>
      </w:r>
    </w:p>
    <w:p w:rsidR="00FE7878" w:rsidRPr="00135A9A" w:rsidRDefault="00FE7878" w:rsidP="00B27998">
      <w:pPr>
        <w:widowControl w:val="0"/>
        <w:tabs>
          <w:tab w:val="left" w:pos="334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24.  Набивка сальников запорной арматуры, разборка резьбовых соединений конденсатосборников на наружных газопроводах среднего и высокого давления допускается при давлении газа:</w:t>
      </w:r>
    </w:p>
    <w:p w:rsidR="00FE7878" w:rsidRPr="00135A9A" w:rsidRDefault="00FE7878" w:rsidP="00B27998">
      <w:pPr>
        <w:widowControl w:val="0"/>
        <w:numPr>
          <w:ilvl w:val="0"/>
          <w:numId w:val="43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0,01 МПа</w:t>
      </w:r>
    </w:p>
    <w:p w:rsidR="00FE7878" w:rsidRPr="00135A9A" w:rsidRDefault="00FE7878" w:rsidP="00B27998">
      <w:pPr>
        <w:widowControl w:val="0"/>
        <w:numPr>
          <w:ilvl w:val="0"/>
          <w:numId w:val="43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0,1 МПа</w:t>
      </w:r>
    </w:p>
    <w:p w:rsidR="00FE7878" w:rsidRPr="00135A9A" w:rsidRDefault="00FE7878" w:rsidP="00B27998">
      <w:pPr>
        <w:widowControl w:val="0"/>
        <w:numPr>
          <w:ilvl w:val="0"/>
          <w:numId w:val="43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0,02 МПа</w:t>
      </w:r>
    </w:p>
    <w:p w:rsidR="00FE7878" w:rsidRPr="00135A9A" w:rsidRDefault="00FE7878" w:rsidP="00B27998">
      <w:pPr>
        <w:widowControl w:val="0"/>
        <w:numPr>
          <w:ilvl w:val="0"/>
          <w:numId w:val="43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0,03 МПа</w:t>
      </w:r>
    </w:p>
    <w:p w:rsidR="00FE7878" w:rsidRPr="00135A9A" w:rsidRDefault="00FE7878" w:rsidP="00B27998">
      <w:pPr>
        <w:widowControl w:val="0"/>
        <w:tabs>
          <w:tab w:val="left" w:pos="3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25. В исправности шлангового противогаза перед выполнением работ убеждаются:</w:t>
      </w:r>
    </w:p>
    <w:p w:rsidR="00FE7878" w:rsidRPr="00135A9A" w:rsidRDefault="00FE7878" w:rsidP="00B27998">
      <w:pPr>
        <w:widowControl w:val="0"/>
        <w:numPr>
          <w:ilvl w:val="0"/>
          <w:numId w:val="44"/>
        </w:numPr>
        <w:tabs>
          <w:tab w:val="left" w:pos="37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Путем проведения двух измерений головы и подбора номера маски по сумме этих измерении</w:t>
      </w:r>
    </w:p>
    <w:p w:rsidR="00FE7878" w:rsidRPr="00135A9A" w:rsidRDefault="00FE7878" w:rsidP="00B27998">
      <w:pPr>
        <w:widowControl w:val="0"/>
        <w:numPr>
          <w:ilvl w:val="0"/>
          <w:numId w:val="44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Путем визуальной проверки целостности маски и гофрированной трубки</w:t>
      </w:r>
    </w:p>
    <w:p w:rsidR="00FE7878" w:rsidRPr="00135A9A" w:rsidRDefault="00FE7878" w:rsidP="00B27998">
      <w:pPr>
        <w:widowControl w:val="0"/>
        <w:numPr>
          <w:ilvl w:val="0"/>
          <w:numId w:val="44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При надетом противогазе путем зажима штуцера маски с дыхательными клапанами</w:t>
      </w:r>
    </w:p>
    <w:p w:rsidR="00FE7878" w:rsidRPr="00135A9A" w:rsidRDefault="00FE7878" w:rsidP="00B27998">
      <w:pPr>
        <w:widowControl w:val="0"/>
        <w:numPr>
          <w:ilvl w:val="0"/>
          <w:numId w:val="44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При надетом противогазе, путем зажима конца гофрированной трубки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26. Ремонтные газоопасные работы в колодцах, туннелях, траншеях и котлованах глу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биной более 1 м, в коллекторах и внутри резервуаров должны производиться бри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гадой в составе не менее:</w:t>
      </w:r>
    </w:p>
    <w:p w:rsidR="00FE7878" w:rsidRPr="00135A9A" w:rsidRDefault="00FE7878" w:rsidP="00B27998">
      <w:pPr>
        <w:widowControl w:val="0"/>
        <w:numPr>
          <w:ilvl w:val="0"/>
          <w:numId w:val="45"/>
        </w:numPr>
        <w:tabs>
          <w:tab w:val="left" w:pos="3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5 рабочих</w:t>
      </w:r>
    </w:p>
    <w:p w:rsidR="00FE7878" w:rsidRPr="00135A9A" w:rsidRDefault="00FE7878" w:rsidP="00B27998">
      <w:pPr>
        <w:widowControl w:val="0"/>
        <w:numPr>
          <w:ilvl w:val="0"/>
          <w:numId w:val="45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 рабочих</w:t>
      </w:r>
    </w:p>
    <w:p w:rsidR="00B27998" w:rsidRPr="00135A9A" w:rsidRDefault="00FE7878" w:rsidP="00B27998">
      <w:pPr>
        <w:widowControl w:val="0"/>
        <w:numPr>
          <w:ilvl w:val="0"/>
          <w:numId w:val="45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 рабочих</w:t>
      </w:r>
    </w:p>
    <w:p w:rsidR="00FE7878" w:rsidRPr="00135A9A" w:rsidRDefault="00FE7878" w:rsidP="00B27998">
      <w:pPr>
        <w:widowControl w:val="0"/>
        <w:numPr>
          <w:ilvl w:val="0"/>
          <w:numId w:val="45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4 рабочих</w:t>
      </w:r>
    </w:p>
    <w:p w:rsidR="00FE7878" w:rsidRPr="00135A9A" w:rsidRDefault="00FE7878" w:rsidP="00B27998">
      <w:pPr>
        <w:widowControl w:val="0"/>
        <w:tabs>
          <w:tab w:val="left" w:pos="3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27. Какой инструмент применяется при ремонтных работах в загазованной среде?</w:t>
      </w:r>
    </w:p>
    <w:p w:rsidR="00FE7878" w:rsidRPr="00135A9A" w:rsidRDefault="00FE7878" w:rsidP="00B27998">
      <w:pPr>
        <w:widowControl w:val="0"/>
        <w:numPr>
          <w:ilvl w:val="0"/>
          <w:numId w:val="46"/>
        </w:numPr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Особых требований к инструменту не предъявляется</w:t>
      </w:r>
    </w:p>
    <w:p w:rsidR="00FE7878" w:rsidRPr="00135A9A" w:rsidRDefault="00FE7878" w:rsidP="00B27998">
      <w:pPr>
        <w:widowControl w:val="0"/>
        <w:numPr>
          <w:ilvl w:val="0"/>
          <w:numId w:val="46"/>
        </w:numPr>
        <w:tabs>
          <w:tab w:val="left" w:pos="38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Применяется инструмент из цветного металла. При применении инструментов из черного металла их рабочая часть обильно смазывается солидолом или другой смазкой. Применение электрических инструментов, дающих искрение, запрещается</w:t>
      </w:r>
    </w:p>
    <w:p w:rsidR="00FE7878" w:rsidRPr="00135A9A" w:rsidRDefault="00FE7878" w:rsidP="00B27998">
      <w:pPr>
        <w:widowControl w:val="0"/>
        <w:numPr>
          <w:ilvl w:val="0"/>
          <w:numId w:val="46"/>
        </w:numPr>
        <w:tabs>
          <w:tab w:val="left" w:pos="385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Гаечные ключи должны быть исправными и соответствовать размерам болтов и гаек, наращивать ключи другими предметами запрещается</w:t>
      </w:r>
    </w:p>
    <w:p w:rsidR="00FE7878" w:rsidRPr="00135A9A" w:rsidRDefault="00FE7878" w:rsidP="00B27998">
      <w:pPr>
        <w:widowControl w:val="0"/>
        <w:numPr>
          <w:ilvl w:val="0"/>
          <w:numId w:val="46"/>
        </w:numPr>
        <w:tabs>
          <w:tab w:val="left" w:pos="392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Молотки и кувалды не должны иметь сбитых и скошенных бойков и заусенцев и должны быть заклинены на деревянной ручке</w:t>
      </w:r>
    </w:p>
    <w:p w:rsidR="00FE7878" w:rsidRPr="00135A9A" w:rsidRDefault="00FE7878" w:rsidP="00B27998">
      <w:pPr>
        <w:widowControl w:val="0"/>
        <w:tabs>
          <w:tab w:val="left" w:pos="334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28. Замена прокладок фланцевых соединений на наружных газопроводах допускается при давлении газа:</w:t>
      </w:r>
    </w:p>
    <w:p w:rsidR="00FE7878" w:rsidRPr="00135A9A" w:rsidRDefault="00FE7878" w:rsidP="00B27998">
      <w:pPr>
        <w:widowControl w:val="0"/>
        <w:numPr>
          <w:ilvl w:val="0"/>
          <w:numId w:val="47"/>
        </w:numPr>
        <w:tabs>
          <w:tab w:val="left" w:pos="3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0,1 МПа</w:t>
      </w:r>
    </w:p>
    <w:p w:rsidR="00FE7878" w:rsidRPr="00135A9A" w:rsidRDefault="00FE7878" w:rsidP="00B27998">
      <w:pPr>
        <w:widowControl w:val="0"/>
        <w:numPr>
          <w:ilvl w:val="0"/>
          <w:numId w:val="47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Не более 0,02 МПа</w:t>
      </w:r>
    </w:p>
    <w:p w:rsidR="00FE7878" w:rsidRPr="00135A9A" w:rsidRDefault="00FE7878" w:rsidP="00B27998">
      <w:pPr>
        <w:widowControl w:val="0"/>
        <w:numPr>
          <w:ilvl w:val="0"/>
          <w:numId w:val="47"/>
        </w:num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lastRenderedPageBreak/>
        <w:t>Не более 500 даПа</w:t>
      </w:r>
    </w:p>
    <w:p w:rsidR="00FE7878" w:rsidRPr="00135A9A" w:rsidRDefault="00FE7878" w:rsidP="00B27998">
      <w:pPr>
        <w:widowControl w:val="0"/>
        <w:numPr>
          <w:ilvl w:val="0"/>
          <w:numId w:val="47"/>
        </w:numPr>
        <w:tabs>
          <w:tab w:val="left" w:pos="3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От 40 до 200 даПа</w:t>
      </w:r>
    </w:p>
    <w:p w:rsidR="00FE7878" w:rsidRPr="00135A9A" w:rsidRDefault="00FE7878" w:rsidP="00B27998">
      <w:pPr>
        <w:widowControl w:val="0"/>
        <w:tabs>
          <w:tab w:val="left" w:pos="33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29. В каком из перечисленных нормативно-технических документов изложен порядок производства газоопасных работ по специальному плану, утвержденному техниче</w:t>
      </w:r>
      <w:r w:rsidRPr="00135A9A">
        <w:rPr>
          <w:rFonts w:ascii="Times New Roman" w:hAnsi="Times New Roman" w:cs="Times New Roman"/>
          <w:sz w:val="24"/>
          <w:szCs w:val="24"/>
        </w:rPr>
        <w:softHyphen/>
        <w:t>ским руководителем организации?</w:t>
      </w:r>
    </w:p>
    <w:p w:rsidR="00FE7878" w:rsidRPr="00135A9A" w:rsidRDefault="00FE7878" w:rsidP="00B27998">
      <w:pPr>
        <w:widowControl w:val="0"/>
        <w:numPr>
          <w:ilvl w:val="0"/>
          <w:numId w:val="48"/>
        </w:numPr>
        <w:tabs>
          <w:tab w:val="left" w:pos="3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безопасности систем газораспределения и газопотребления</w:t>
      </w:r>
    </w:p>
    <w:p w:rsidR="00FE7878" w:rsidRPr="00135A9A" w:rsidRDefault="00FE7878" w:rsidP="00B27998">
      <w:pPr>
        <w:widowControl w:val="0"/>
        <w:numPr>
          <w:ilvl w:val="0"/>
          <w:numId w:val="48"/>
        </w:numPr>
        <w:tabs>
          <w:tab w:val="left" w:pos="390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Правилах технической эксплуатации и требования безопасности труда в газовом хозяйстве</w:t>
      </w:r>
    </w:p>
    <w:p w:rsidR="00FE7878" w:rsidRPr="00135A9A" w:rsidRDefault="00FE7878" w:rsidP="00B27998">
      <w:pPr>
        <w:widowControl w:val="0"/>
        <w:numPr>
          <w:ilvl w:val="0"/>
          <w:numId w:val="48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В СНиП 42-01-2002</w:t>
      </w:r>
    </w:p>
    <w:p w:rsidR="00FE7878" w:rsidRPr="00135A9A" w:rsidRDefault="00FE7878" w:rsidP="00B27998">
      <w:pPr>
        <w:widowControl w:val="0"/>
        <w:numPr>
          <w:ilvl w:val="0"/>
          <w:numId w:val="48"/>
        </w:numPr>
        <w:tabs>
          <w:tab w:val="left" w:pos="397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 xml:space="preserve">В Типовой инструкции по организации безопасного проведения газоопасных работ, </w:t>
      </w:r>
      <w:proofErr w:type="gramStart"/>
      <w:r w:rsidRPr="00135A9A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135A9A">
        <w:rPr>
          <w:rFonts w:ascii="Times New Roman" w:hAnsi="Times New Roman" w:cs="Times New Roman"/>
          <w:sz w:val="24"/>
          <w:szCs w:val="24"/>
        </w:rPr>
        <w:t xml:space="preserve"> Госгортехнадзором СССР 20.02.85 г.</w:t>
      </w:r>
    </w:p>
    <w:p w:rsidR="00FE7878" w:rsidRPr="00135A9A" w:rsidRDefault="00FE7878" w:rsidP="00B27998">
      <w:pPr>
        <w:spacing w:after="0" w:line="240" w:lineRule="auto"/>
        <w:ind w:right="220"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30.  В газовых колодцах сварка и резка, а также замена арматуры, компенсаторов и изолирующих фланцев допускается:</w:t>
      </w:r>
    </w:p>
    <w:p w:rsidR="00FE7878" w:rsidRPr="00135A9A" w:rsidRDefault="00FE7878" w:rsidP="00B27998">
      <w:pPr>
        <w:widowControl w:val="0"/>
        <w:numPr>
          <w:ilvl w:val="0"/>
          <w:numId w:val="49"/>
        </w:numPr>
        <w:tabs>
          <w:tab w:val="left" w:pos="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отключения газопровода и продувки его воздухом или инертными газами</w:t>
      </w:r>
    </w:p>
    <w:p w:rsidR="00FE7878" w:rsidRPr="00135A9A" w:rsidRDefault="00FE7878" w:rsidP="00B27998">
      <w:pPr>
        <w:widowControl w:val="0"/>
        <w:numPr>
          <w:ilvl w:val="0"/>
          <w:numId w:val="49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После полного снятия перекрытия</w:t>
      </w:r>
    </w:p>
    <w:p w:rsidR="00FE7878" w:rsidRPr="00135A9A" w:rsidRDefault="00FE7878" w:rsidP="00B27998">
      <w:pPr>
        <w:widowControl w:val="0"/>
        <w:numPr>
          <w:ilvl w:val="0"/>
          <w:numId w:val="49"/>
        </w:numPr>
        <w:tabs>
          <w:tab w:val="left" w:pos="392"/>
        </w:tabs>
        <w:spacing w:after="0" w:line="240" w:lineRule="auto"/>
        <w:ind w:right="2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Поело вентиляции колодцев при обеспечении контроля объемной доли газа в воздухе, которая не должна превышать 20% от нижнего предела воспламеняемости</w:t>
      </w:r>
    </w:p>
    <w:p w:rsidR="00FE7878" w:rsidRPr="00135A9A" w:rsidRDefault="00FE7878" w:rsidP="00B27998">
      <w:pPr>
        <w:widowControl w:val="0"/>
        <w:numPr>
          <w:ilvl w:val="0"/>
          <w:numId w:val="50"/>
        </w:numPr>
        <w:tabs>
          <w:tab w:val="left" w:pos="3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При снижении давления газа в газопроводе до 40-200 даПа</w:t>
      </w: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7878" w:rsidRPr="00135A9A" w:rsidRDefault="00FE787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7998" w:rsidRPr="00135A9A" w:rsidRDefault="00B2799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7998" w:rsidRPr="00135A9A" w:rsidRDefault="00B2799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7998" w:rsidRPr="00135A9A" w:rsidRDefault="00B2799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7998" w:rsidRPr="00135A9A" w:rsidRDefault="00B27998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93B71" w:rsidRPr="00135A9A" w:rsidRDefault="00793B71" w:rsidP="00B2799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8AF" w:rsidRPr="00135A9A" w:rsidRDefault="003A18AF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7C93" w:rsidRPr="00135A9A" w:rsidRDefault="00D77C93" w:rsidP="00B279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5A9A">
        <w:rPr>
          <w:rFonts w:ascii="Times New Roman" w:hAnsi="Times New Roman" w:cs="Times New Roman"/>
          <w:sz w:val="24"/>
          <w:szCs w:val="24"/>
        </w:rPr>
        <w:t>Преподаватель_________________________________________Аладьина Г.В.</w:t>
      </w:r>
    </w:p>
    <w:sectPr w:rsidR="00D77C93" w:rsidRPr="00135A9A" w:rsidSect="00B27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>
    <w:nsid w:val="02971615"/>
    <w:multiLevelType w:val="multilevel"/>
    <w:tmpl w:val="C7CA03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A7D97"/>
    <w:multiLevelType w:val="multilevel"/>
    <w:tmpl w:val="AEF6A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3E170A"/>
    <w:multiLevelType w:val="multilevel"/>
    <w:tmpl w:val="05A4A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82664"/>
    <w:multiLevelType w:val="multilevel"/>
    <w:tmpl w:val="F2844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7B2EDB"/>
    <w:multiLevelType w:val="hybridMultilevel"/>
    <w:tmpl w:val="7F041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5B19BA"/>
    <w:multiLevelType w:val="multilevel"/>
    <w:tmpl w:val="71483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48722F"/>
    <w:multiLevelType w:val="multilevel"/>
    <w:tmpl w:val="AFB42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8B5DE4"/>
    <w:multiLevelType w:val="multilevel"/>
    <w:tmpl w:val="89EEEA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E7123E"/>
    <w:multiLevelType w:val="multilevel"/>
    <w:tmpl w:val="228CB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2A3CF8"/>
    <w:multiLevelType w:val="hybridMultilevel"/>
    <w:tmpl w:val="7CF67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633179"/>
    <w:multiLevelType w:val="multilevel"/>
    <w:tmpl w:val="39E6BE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EE7CD7"/>
    <w:multiLevelType w:val="multilevel"/>
    <w:tmpl w:val="12CC96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0D2714"/>
    <w:multiLevelType w:val="multilevel"/>
    <w:tmpl w:val="ACD88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A975FB"/>
    <w:multiLevelType w:val="multilevel"/>
    <w:tmpl w:val="DFF07C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4E4378"/>
    <w:multiLevelType w:val="multilevel"/>
    <w:tmpl w:val="40B83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5C47E2"/>
    <w:multiLevelType w:val="multilevel"/>
    <w:tmpl w:val="C6DA2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DA02DF"/>
    <w:multiLevelType w:val="multilevel"/>
    <w:tmpl w:val="9C6C4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2638D0"/>
    <w:multiLevelType w:val="multilevel"/>
    <w:tmpl w:val="7CEE1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6455B9"/>
    <w:multiLevelType w:val="multilevel"/>
    <w:tmpl w:val="A0DE0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695DC2"/>
    <w:multiLevelType w:val="multilevel"/>
    <w:tmpl w:val="391AEF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2203A6"/>
    <w:multiLevelType w:val="multilevel"/>
    <w:tmpl w:val="7290A0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D30E28"/>
    <w:multiLevelType w:val="multilevel"/>
    <w:tmpl w:val="7010975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FD1411"/>
    <w:multiLevelType w:val="multilevel"/>
    <w:tmpl w:val="1FB257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9938E9"/>
    <w:multiLevelType w:val="multilevel"/>
    <w:tmpl w:val="0EEA77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88489D"/>
    <w:multiLevelType w:val="multilevel"/>
    <w:tmpl w:val="D278E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F04E8B"/>
    <w:multiLevelType w:val="multilevel"/>
    <w:tmpl w:val="018A87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6663D"/>
    <w:multiLevelType w:val="multilevel"/>
    <w:tmpl w:val="F528BB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6075CA"/>
    <w:multiLevelType w:val="multilevel"/>
    <w:tmpl w:val="206A02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D1C"/>
    <w:multiLevelType w:val="multilevel"/>
    <w:tmpl w:val="F702B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9D373B"/>
    <w:multiLevelType w:val="multilevel"/>
    <w:tmpl w:val="16700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A6B40"/>
    <w:multiLevelType w:val="multilevel"/>
    <w:tmpl w:val="8E365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474575"/>
    <w:multiLevelType w:val="multilevel"/>
    <w:tmpl w:val="A94065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925FC"/>
    <w:multiLevelType w:val="multilevel"/>
    <w:tmpl w:val="B6AECD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0170AC"/>
    <w:multiLevelType w:val="multilevel"/>
    <w:tmpl w:val="74766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E06AFF"/>
    <w:multiLevelType w:val="multilevel"/>
    <w:tmpl w:val="284E97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C40ED0"/>
    <w:multiLevelType w:val="multilevel"/>
    <w:tmpl w:val="EC6683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4D05E9"/>
    <w:multiLevelType w:val="multilevel"/>
    <w:tmpl w:val="C48A81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C7152E"/>
    <w:multiLevelType w:val="multilevel"/>
    <w:tmpl w:val="9AB21E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E97260"/>
    <w:multiLevelType w:val="multilevel"/>
    <w:tmpl w:val="531CB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E046AF"/>
    <w:multiLevelType w:val="multilevel"/>
    <w:tmpl w:val="D88ADA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DF31F6"/>
    <w:multiLevelType w:val="multilevel"/>
    <w:tmpl w:val="F3E2A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740262"/>
    <w:multiLevelType w:val="multilevel"/>
    <w:tmpl w:val="13F638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470180"/>
    <w:multiLevelType w:val="multilevel"/>
    <w:tmpl w:val="8C0C2F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8A6C1B"/>
    <w:multiLevelType w:val="multilevel"/>
    <w:tmpl w:val="4964D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A27401"/>
    <w:multiLevelType w:val="multilevel"/>
    <w:tmpl w:val="49A0F3FC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DA33C1"/>
    <w:multiLevelType w:val="multilevel"/>
    <w:tmpl w:val="7A4AF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BA60EF"/>
    <w:multiLevelType w:val="multilevel"/>
    <w:tmpl w:val="1116CC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D77618"/>
    <w:multiLevelType w:val="multilevel"/>
    <w:tmpl w:val="99E09C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DB6BB0"/>
    <w:multiLevelType w:val="multilevel"/>
    <w:tmpl w:val="16700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A623FD"/>
    <w:multiLevelType w:val="multilevel"/>
    <w:tmpl w:val="C01C9D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0"/>
  </w:num>
  <w:num w:numId="7">
    <w:abstractNumId w:val="7"/>
  </w:num>
  <w:num w:numId="8">
    <w:abstractNumId w:val="26"/>
  </w:num>
  <w:num w:numId="9">
    <w:abstractNumId w:val="45"/>
  </w:num>
  <w:num w:numId="10">
    <w:abstractNumId w:val="42"/>
  </w:num>
  <w:num w:numId="11">
    <w:abstractNumId w:val="21"/>
  </w:num>
  <w:num w:numId="12">
    <w:abstractNumId w:val="31"/>
  </w:num>
  <w:num w:numId="13">
    <w:abstractNumId w:val="27"/>
  </w:num>
  <w:num w:numId="14">
    <w:abstractNumId w:val="14"/>
  </w:num>
  <w:num w:numId="15">
    <w:abstractNumId w:val="28"/>
  </w:num>
  <w:num w:numId="16">
    <w:abstractNumId w:val="49"/>
  </w:num>
  <w:num w:numId="17">
    <w:abstractNumId w:val="30"/>
  </w:num>
  <w:num w:numId="18">
    <w:abstractNumId w:val="44"/>
  </w:num>
  <w:num w:numId="19">
    <w:abstractNumId w:val="46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38"/>
  </w:num>
  <w:num w:numId="25">
    <w:abstractNumId w:val="29"/>
  </w:num>
  <w:num w:numId="26">
    <w:abstractNumId w:val="25"/>
  </w:num>
  <w:num w:numId="27">
    <w:abstractNumId w:val="33"/>
  </w:num>
  <w:num w:numId="28">
    <w:abstractNumId w:val="34"/>
  </w:num>
  <w:num w:numId="29">
    <w:abstractNumId w:val="39"/>
  </w:num>
  <w:num w:numId="30">
    <w:abstractNumId w:val="9"/>
  </w:num>
  <w:num w:numId="31">
    <w:abstractNumId w:val="6"/>
  </w:num>
  <w:num w:numId="32">
    <w:abstractNumId w:val="36"/>
  </w:num>
  <w:num w:numId="33">
    <w:abstractNumId w:val="16"/>
  </w:num>
  <w:num w:numId="34">
    <w:abstractNumId w:val="24"/>
  </w:num>
  <w:num w:numId="35">
    <w:abstractNumId w:val="41"/>
  </w:num>
  <w:num w:numId="36">
    <w:abstractNumId w:val="11"/>
  </w:num>
  <w:num w:numId="37">
    <w:abstractNumId w:val="19"/>
  </w:num>
  <w:num w:numId="38">
    <w:abstractNumId w:val="53"/>
  </w:num>
  <w:num w:numId="39">
    <w:abstractNumId w:val="4"/>
  </w:num>
  <w:num w:numId="40">
    <w:abstractNumId w:val="12"/>
  </w:num>
  <w:num w:numId="41">
    <w:abstractNumId w:val="35"/>
  </w:num>
  <w:num w:numId="42">
    <w:abstractNumId w:val="22"/>
  </w:num>
  <w:num w:numId="43">
    <w:abstractNumId w:val="15"/>
  </w:num>
  <w:num w:numId="44">
    <w:abstractNumId w:val="51"/>
  </w:num>
  <w:num w:numId="45">
    <w:abstractNumId w:val="37"/>
  </w:num>
  <w:num w:numId="46">
    <w:abstractNumId w:val="43"/>
  </w:num>
  <w:num w:numId="47">
    <w:abstractNumId w:val="50"/>
  </w:num>
  <w:num w:numId="48">
    <w:abstractNumId w:val="47"/>
  </w:num>
  <w:num w:numId="49">
    <w:abstractNumId w:val="17"/>
  </w:num>
  <w:num w:numId="50">
    <w:abstractNumId w:val="48"/>
  </w:num>
  <w:num w:numId="51">
    <w:abstractNumId w:val="40"/>
  </w:num>
  <w:num w:numId="52">
    <w:abstractNumId w:val="52"/>
  </w:num>
  <w:num w:numId="53">
    <w:abstractNumId w:val="13"/>
  </w:num>
  <w:num w:numId="54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B71"/>
    <w:rsid w:val="000372EA"/>
    <w:rsid w:val="00135A9A"/>
    <w:rsid w:val="00185BCD"/>
    <w:rsid w:val="002A6C5C"/>
    <w:rsid w:val="003915D8"/>
    <w:rsid w:val="003A18AF"/>
    <w:rsid w:val="005C1EB1"/>
    <w:rsid w:val="007916CD"/>
    <w:rsid w:val="00793B71"/>
    <w:rsid w:val="009D5037"/>
    <w:rsid w:val="00A42572"/>
    <w:rsid w:val="00B27998"/>
    <w:rsid w:val="00D43126"/>
    <w:rsid w:val="00D77C93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AF"/>
  </w:style>
  <w:style w:type="paragraph" w:styleId="1">
    <w:name w:val="heading 1"/>
    <w:basedOn w:val="a"/>
    <w:link w:val="10"/>
    <w:rsid w:val="00FE7878"/>
    <w:pPr>
      <w:keepNext/>
      <w:suppressAutoHyphens/>
      <w:spacing w:before="240" w:after="60" w:line="100" w:lineRule="atLeast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7878"/>
    <w:pPr>
      <w:keepNext/>
      <w:suppressAutoHyphens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878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C93"/>
    <w:pPr>
      <w:suppressAutoHyphens/>
      <w:spacing w:after="120"/>
    </w:pPr>
    <w:rPr>
      <w:rFonts w:ascii="Calibri" w:eastAsia="Lucida Sans Unicode" w:hAnsi="Calibri" w:cs="Times New Roman"/>
    </w:rPr>
  </w:style>
  <w:style w:type="character" w:customStyle="1" w:styleId="a4">
    <w:name w:val="Основной текст Знак"/>
    <w:basedOn w:val="a0"/>
    <w:link w:val="a3"/>
    <w:rsid w:val="00D77C93"/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rsid w:val="00FE7878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8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78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Текст выноски Знак"/>
    <w:basedOn w:val="a0"/>
    <w:uiPriority w:val="99"/>
    <w:rsid w:val="00FE7878"/>
    <w:rPr>
      <w:rFonts w:ascii="Tahoma" w:hAnsi="Tahoma"/>
      <w:sz w:val="16"/>
      <w:szCs w:val="16"/>
      <w:lang w:eastAsia="ru-RU"/>
    </w:rPr>
  </w:style>
  <w:style w:type="paragraph" w:customStyle="1" w:styleId="11">
    <w:name w:val="Заголовок1"/>
    <w:basedOn w:val="a"/>
    <w:next w:val="a3"/>
    <w:rsid w:val="00FE787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List"/>
    <w:basedOn w:val="a3"/>
    <w:rsid w:val="00FE7878"/>
    <w:rPr>
      <w:rFonts w:cs="Mangal"/>
    </w:rPr>
  </w:style>
  <w:style w:type="paragraph" w:styleId="a7">
    <w:name w:val="Title"/>
    <w:basedOn w:val="a"/>
    <w:link w:val="a8"/>
    <w:rsid w:val="00FE7878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FE7878"/>
    <w:rPr>
      <w:rFonts w:ascii="Calibri" w:eastAsia="Lucida Sans Unicode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E7878"/>
    <w:pPr>
      <w:spacing w:after="0" w:line="240" w:lineRule="auto"/>
      <w:ind w:left="220" w:hanging="220"/>
    </w:pPr>
  </w:style>
  <w:style w:type="paragraph" w:styleId="a9">
    <w:name w:val="index heading"/>
    <w:basedOn w:val="a"/>
    <w:rsid w:val="00FE7878"/>
    <w:pPr>
      <w:suppressLineNumbers/>
      <w:suppressAutoHyphens/>
    </w:pPr>
    <w:rPr>
      <w:rFonts w:ascii="Calibri" w:eastAsia="Lucida Sans Unicode" w:hAnsi="Calibri" w:cs="Mangal"/>
    </w:rPr>
  </w:style>
  <w:style w:type="paragraph" w:styleId="aa">
    <w:name w:val="List Paragraph"/>
    <w:basedOn w:val="a"/>
    <w:qFormat/>
    <w:rsid w:val="00FE7878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FE7878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13"/>
    <w:uiPriority w:val="99"/>
    <w:rsid w:val="00FE7878"/>
    <w:pPr>
      <w:suppressAutoHyphens/>
      <w:spacing w:after="0"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rsid w:val="00FE7878"/>
    <w:rPr>
      <w:rFonts w:ascii="Tahoma" w:eastAsia="Lucida Sans Unicode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E7878"/>
    <w:pPr>
      <w:widowControl w:val="0"/>
      <w:autoSpaceDE w:val="0"/>
      <w:autoSpaceDN w:val="0"/>
      <w:adjustRightInd w:val="0"/>
      <w:spacing w:after="0" w:line="306" w:lineRule="exact"/>
      <w:ind w:firstLine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FE787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qFormat/>
    <w:rsid w:val="00FE7878"/>
    <w:rPr>
      <w:rFonts w:ascii="Candara" w:hAnsi="Candara" w:cs="Candara" w:hint="default"/>
      <w:b/>
      <w:bCs/>
      <w:i/>
      <w:iCs/>
      <w:sz w:val="20"/>
      <w:szCs w:val="20"/>
    </w:rPr>
  </w:style>
  <w:style w:type="paragraph" w:styleId="ad">
    <w:name w:val="Normal (Web)"/>
    <w:basedOn w:val="a"/>
    <w:uiPriority w:val="99"/>
    <w:unhideWhenUsed/>
    <w:rsid w:val="00FE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FE7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878"/>
  </w:style>
  <w:style w:type="character" w:customStyle="1" w:styleId="4">
    <w:name w:val="Основной текст (4)_"/>
    <w:basedOn w:val="a0"/>
    <w:link w:val="40"/>
    <w:rsid w:val="00FE787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787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WW-2">
    <w:name w:val="WW-Основной текст 2"/>
    <w:basedOn w:val="a"/>
    <w:rsid w:val="00FE787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878"/>
    <w:pPr>
      <w:suppressAutoHyphens/>
      <w:spacing w:after="120" w:line="480" w:lineRule="auto"/>
    </w:pPr>
    <w:rPr>
      <w:rFonts w:ascii="Calibri" w:eastAsia="Lucida Sans Unicode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7878"/>
    <w:rPr>
      <w:rFonts w:ascii="Calibri" w:eastAsia="Lucida Sans Unicode" w:hAnsi="Calibri" w:cs="Times New Roman"/>
    </w:rPr>
  </w:style>
  <w:style w:type="paragraph" w:customStyle="1" w:styleId="14">
    <w:name w:val="Обычный1"/>
    <w:qFormat/>
    <w:rsid w:val="00FE7878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FE787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Îáû÷íûé"/>
    <w:qFormat/>
    <w:rsid w:val="00FE7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Стиль1"/>
    <w:basedOn w:val="a"/>
    <w:link w:val="16"/>
    <w:qFormat/>
    <w:rsid w:val="00FE7878"/>
    <w:pPr>
      <w:widowControl w:val="0"/>
      <w:tabs>
        <w:tab w:val="left" w:pos="426"/>
      </w:tabs>
      <w:suppressAutoHyphens/>
      <w:spacing w:after="0" w:line="240" w:lineRule="auto"/>
    </w:pPr>
    <w:rPr>
      <w:rFonts w:ascii="Arial Narrow" w:eastAsia="Lucida Sans Unicode" w:hAnsi="Arial Narrow" w:cs="Times New Roman"/>
      <w:b/>
      <w:sz w:val="28"/>
      <w:szCs w:val="28"/>
    </w:rPr>
  </w:style>
  <w:style w:type="character" w:customStyle="1" w:styleId="16">
    <w:name w:val="Стиль1 Знак"/>
    <w:basedOn w:val="a0"/>
    <w:link w:val="15"/>
    <w:rsid w:val="00FE7878"/>
    <w:rPr>
      <w:rFonts w:ascii="Arial Narrow" w:eastAsia="Lucida Sans Unicode" w:hAnsi="Arial Narrow" w:cs="Times New Roman"/>
      <w:b/>
      <w:sz w:val="28"/>
      <w:szCs w:val="28"/>
    </w:rPr>
  </w:style>
  <w:style w:type="paragraph" w:styleId="af0">
    <w:name w:val="footer"/>
    <w:basedOn w:val="14"/>
    <w:link w:val="af1"/>
    <w:uiPriority w:val="99"/>
    <w:rsid w:val="00FE7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FE787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2">
    <w:name w:val="Table Grid"/>
    <w:basedOn w:val="a1"/>
    <w:uiPriority w:val="59"/>
    <w:rsid w:val="00FE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qFormat/>
    <w:rsid w:val="00FE7878"/>
    <w:rPr>
      <w:rFonts w:ascii="Arial Narrow" w:hAnsi="Arial Narrow" w:cs="Arial Narrow"/>
      <w:sz w:val="24"/>
      <w:szCs w:val="24"/>
    </w:rPr>
  </w:style>
  <w:style w:type="paragraph" w:customStyle="1" w:styleId="Style2">
    <w:name w:val="Style2"/>
    <w:basedOn w:val="14"/>
    <w:qFormat/>
    <w:rsid w:val="00FE7878"/>
    <w:pPr>
      <w:widowControl w:val="0"/>
      <w:spacing w:after="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Style6">
    <w:name w:val="Style6"/>
    <w:basedOn w:val="14"/>
    <w:qFormat/>
    <w:rsid w:val="00FE7878"/>
    <w:pPr>
      <w:widowControl w:val="0"/>
      <w:spacing w:after="0" w:line="272" w:lineRule="exact"/>
    </w:pPr>
    <w:rPr>
      <w:rFonts w:ascii="Arial Narrow" w:eastAsia="Times New Roman" w:hAnsi="Arial Narrow"/>
      <w:sz w:val="24"/>
      <w:szCs w:val="24"/>
    </w:rPr>
  </w:style>
  <w:style w:type="paragraph" w:customStyle="1" w:styleId="Style8">
    <w:name w:val="Style8"/>
    <w:basedOn w:val="14"/>
    <w:qFormat/>
    <w:rsid w:val="00FE7878"/>
    <w:pPr>
      <w:widowControl w:val="0"/>
      <w:spacing w:after="0" w:line="274" w:lineRule="exact"/>
      <w:ind w:firstLine="163"/>
    </w:pPr>
    <w:rPr>
      <w:rFonts w:ascii="Arial Narrow" w:eastAsia="Times New Roman" w:hAnsi="Arial Narrow"/>
      <w:sz w:val="24"/>
      <w:szCs w:val="24"/>
    </w:rPr>
  </w:style>
  <w:style w:type="paragraph" w:customStyle="1" w:styleId="Style9">
    <w:name w:val="Style9"/>
    <w:basedOn w:val="14"/>
    <w:qFormat/>
    <w:rsid w:val="00FE7878"/>
    <w:pPr>
      <w:widowControl w:val="0"/>
      <w:spacing w:after="0" w:line="269" w:lineRule="exact"/>
      <w:ind w:firstLine="158"/>
    </w:pPr>
    <w:rPr>
      <w:rFonts w:ascii="Arial Narrow" w:eastAsia="Times New Roman" w:hAnsi="Arial Narrow"/>
      <w:sz w:val="24"/>
      <w:szCs w:val="24"/>
    </w:rPr>
  </w:style>
  <w:style w:type="paragraph" w:customStyle="1" w:styleId="Style7">
    <w:name w:val="Style7"/>
    <w:basedOn w:val="14"/>
    <w:qFormat/>
    <w:rsid w:val="00FE7878"/>
    <w:pPr>
      <w:widowControl w:val="0"/>
      <w:spacing w:after="0" w:line="269" w:lineRule="exact"/>
    </w:pPr>
    <w:rPr>
      <w:rFonts w:ascii="Arial Narrow" w:eastAsia="Times New Roman" w:hAnsi="Arial Narrow"/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FE7878"/>
    <w:pPr>
      <w:suppressAutoHyphens/>
    </w:pPr>
    <w:rPr>
      <w:rFonts w:ascii="Calibri" w:eastAsia="Lucida Sans Unicode" w:hAnsi="Calibri" w:cs="Times New Roman"/>
    </w:rPr>
  </w:style>
  <w:style w:type="character" w:customStyle="1" w:styleId="202TrebuchetMS">
    <w:name w:val="Основной текст (202) + Trebuchet MS"/>
    <w:aliases w:val="7,5 pt,Не полужирный,Интервал 0 pt,Основной текст + 11,Полужирный"/>
    <w:basedOn w:val="a0"/>
    <w:uiPriority w:val="99"/>
    <w:rsid w:val="00FE7878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FE787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FE78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17">
    <w:name w:val="Style17"/>
    <w:basedOn w:val="a"/>
    <w:rsid w:val="00FE787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FE7878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E7878"/>
    <w:pPr>
      <w:widowControl w:val="0"/>
      <w:autoSpaceDE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FE7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59">
    <w:name w:val="Font Style59"/>
    <w:uiPriority w:val="99"/>
    <w:rsid w:val="00FE787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E78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E7878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FE7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efe8f1eeea">
    <w:name w:val="Сd1пefиe8сf1оeeкea"/>
    <w:basedOn w:val="cef1edeee2edeee9f2e5eaf1f2"/>
    <w:uiPriority w:val="99"/>
    <w:rsid w:val="00FE7878"/>
  </w:style>
  <w:style w:type="paragraph" w:customStyle="1" w:styleId="cde0e7e2e0ede8e5">
    <w:name w:val="Нcdаe0зe7вe2аe0нedиe8еe5"/>
    <w:basedOn w:val="a"/>
    <w:uiPriority w:val="99"/>
    <w:rsid w:val="00FE7878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FE787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17303033333e3e3b3b3e3e32323e3e3a3a">
    <w:name w:val="З1717а3030г3333о3e3eл3b3bо3e3eв3232о3e3eк3a3a"/>
    <w:uiPriority w:val="99"/>
    <w:rsid w:val="00FE7878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ce1ef141ed3dee3ee232ed3dee3ee939f242e535ea3af141f242">
    <w:name w:val="Оce1eсf141нed3dоee3eвe232нed3dоee3eйe939 тf242еe535кea3aсf141тf242"/>
    <w:uiPriority w:val="99"/>
    <w:rsid w:val="00FE7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121ef3fe838f141ee3eea3a">
    <w:name w:val="Сd121пef3fиe838сf141оee3eкea3a"/>
    <w:basedOn w:val="ce1ef141ed3dee3ee232ed3dee3ee939f242e535ea3af141f242"/>
    <w:uiPriority w:val="99"/>
    <w:rsid w:val="00FE7878"/>
  </w:style>
  <w:style w:type="paragraph" w:customStyle="1" w:styleId="cd1de030e737e232e030ed3de838e535">
    <w:name w:val="Нcd1dаe030зe737вe232аe030нed3dиe838еe535"/>
    <w:uiPriority w:val="99"/>
    <w:rsid w:val="00FE787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1"/>
      <w:sz w:val="24"/>
      <w:szCs w:val="24"/>
      <w:lang w:eastAsia="zh-CN" w:bidi="hi-IN"/>
    </w:rPr>
  </w:style>
  <w:style w:type="paragraph" w:customStyle="1" w:styleId="d323ea3ae030e737e030f242e535eb3bfc4c">
    <w:name w:val="Уd323кea3aаe030зe737аe030тf242еe535лeb3bьfc4c"/>
    <w:uiPriority w:val="99"/>
    <w:rsid w:val="00FE7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link w:val="210"/>
    <w:uiPriority w:val="99"/>
    <w:rsid w:val="00FE7878"/>
    <w:rPr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E7878"/>
    <w:pPr>
      <w:widowControl w:val="0"/>
      <w:shd w:val="clear" w:color="auto" w:fill="FFFFFF"/>
      <w:spacing w:before="2340" w:after="2100" w:line="240" w:lineRule="atLeast"/>
      <w:ind w:hanging="2800"/>
      <w:jc w:val="center"/>
    </w:pPr>
    <w:rPr>
      <w:b/>
      <w:bCs/>
      <w:sz w:val="25"/>
      <w:szCs w:val="25"/>
    </w:rPr>
  </w:style>
  <w:style w:type="paragraph" w:customStyle="1" w:styleId="Style18">
    <w:name w:val="Style18"/>
    <w:basedOn w:val="a"/>
    <w:uiPriority w:val="99"/>
    <w:rsid w:val="00FE787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обычный"/>
    <w:basedOn w:val="a"/>
    <w:qFormat/>
    <w:rsid w:val="00FE787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</w:rPr>
  </w:style>
  <w:style w:type="character" w:customStyle="1" w:styleId="af4">
    <w:name w:val="Основной текст + Курсив"/>
    <w:basedOn w:val="a0"/>
    <w:rsid w:val="00FE7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3pt">
    <w:name w:val="Основной текст + Интервал 3 pt"/>
    <w:basedOn w:val="a0"/>
    <w:rsid w:val="00FE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FE78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E7878"/>
    <w:rPr>
      <w:rFonts w:ascii="Times New Roman" w:hAnsi="Times New Roman"/>
      <w:sz w:val="24"/>
    </w:rPr>
  </w:style>
  <w:style w:type="character" w:customStyle="1" w:styleId="18">
    <w:name w:val="Основной текст1"/>
    <w:basedOn w:val="a0"/>
    <w:rsid w:val="00FE78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-11">
    <w:name w:val="Светлая заливка - Акцент 11"/>
    <w:basedOn w:val="a1"/>
    <w:uiPriority w:val="60"/>
    <w:rsid w:val="00FE7878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730333e3b3e323e3a">
    <w:name w:val="З17а30г33о3eл3bо3eв32о3eк3a"/>
    <w:basedOn w:val="a"/>
    <w:next w:val="1e413d3e323d3e3942353a4142"/>
    <w:uiPriority w:val="99"/>
    <w:rsid w:val="00FE7878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1e413d3e323d3e3942353a4142">
    <w:name w:val="О1eс41н3dо3eв32н3dо3eй39 т42е35к3aс41т42"/>
    <w:basedOn w:val="a"/>
    <w:uiPriority w:val="99"/>
    <w:rsid w:val="00FE7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13f38413e3a">
    <w:name w:val="С21п3fи38с41о3eк3a"/>
    <w:basedOn w:val="1e413d3e323d3e3942353a4142"/>
    <w:uiPriority w:val="99"/>
    <w:rsid w:val="00FE7878"/>
  </w:style>
  <w:style w:type="paragraph" w:customStyle="1" w:styleId="1d303732303d3835">
    <w:name w:val="Н1dа30з37в32а30н3dи38е35"/>
    <w:basedOn w:val="a"/>
    <w:uiPriority w:val="99"/>
    <w:rsid w:val="00FE7878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1"/>
      <w:sz w:val="24"/>
      <w:szCs w:val="24"/>
      <w:lang w:eastAsia="zh-CN" w:bidi="hi-IN"/>
    </w:rPr>
  </w:style>
  <w:style w:type="paragraph" w:customStyle="1" w:styleId="233a30373042353b4c">
    <w:name w:val="У23к3aа30з37а30т42е35л3bь4c"/>
    <w:basedOn w:val="a"/>
    <w:uiPriority w:val="99"/>
    <w:rsid w:val="00FE787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e1e41413d3d3e3e32323d3d3e3e3939424235353a3a41414242">
    <w:name w:val="О1e1eс4141н3d3dо3e3eв3232н3d3dо3e3eй3939 т4242е3535к3a3aс4141т4242"/>
    <w:uiPriority w:val="99"/>
    <w:rsid w:val="00FE7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1213f3f383841413e3e3a3a">
    <w:name w:val="С2121п3f3fи3838с4141о3e3eк3a3a"/>
    <w:basedOn w:val="1e1e41413d3d3e3e32323d3d3e3e3939424235353a3a41414242"/>
    <w:uiPriority w:val="99"/>
    <w:rsid w:val="00FE7878"/>
  </w:style>
  <w:style w:type="paragraph" w:customStyle="1" w:styleId="1d1d30303737323230303d3d38383535">
    <w:name w:val="Н1d1dа3030з3737в3232а3030н3d3dи3838е3535"/>
    <w:uiPriority w:val="99"/>
    <w:rsid w:val="00FE787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1"/>
      <w:sz w:val="24"/>
      <w:szCs w:val="24"/>
      <w:lang w:eastAsia="zh-CN" w:bidi="hi-IN"/>
    </w:rPr>
  </w:style>
  <w:style w:type="paragraph" w:customStyle="1" w:styleId="23233a3a303037373030424235353b3b4c4c">
    <w:name w:val="У2323к3a3aа3030з3737а3030т4242е3535л3b3bь4c4c"/>
    <w:uiPriority w:val="99"/>
    <w:rsid w:val="00FE7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f7">
    <w:name w:val="Основной текст_"/>
    <w:basedOn w:val="a0"/>
    <w:rsid w:val="00FE7878"/>
    <w:rPr>
      <w:rFonts w:ascii="Arial" w:eastAsia="Arial" w:hAnsi="Arial" w:cs="Arial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1poteply.ru/wp-content/uploads/2014/02/protoch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3490</Words>
  <Characters>19893</Characters>
  <Application>Microsoft Office Word</Application>
  <DocSecurity>0</DocSecurity>
  <Lines>165</Lines>
  <Paragraphs>46</Paragraphs>
  <ScaleCrop>false</ScaleCrop>
  <Company>Microsoft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acc</cp:lastModifiedBy>
  <cp:revision>17</cp:revision>
  <cp:lastPrinted>2019-04-12T07:09:00Z</cp:lastPrinted>
  <dcterms:created xsi:type="dcterms:W3CDTF">2018-05-20T19:02:00Z</dcterms:created>
  <dcterms:modified xsi:type="dcterms:W3CDTF">2019-04-19T07:20:00Z</dcterms:modified>
</cp:coreProperties>
</file>