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D" w:rsidRPr="00897DB8" w:rsidRDefault="007B7C2D" w:rsidP="00EF45E0">
      <w:pPr>
        <w:tabs>
          <w:tab w:val="left" w:pos="5400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bookmarkStart w:id="0" w:name="bookmark1"/>
    </w:p>
    <w:p w:rsidR="00ED2F1F" w:rsidRPr="00ED2F1F" w:rsidRDefault="00ED2F1F" w:rsidP="00897DB8">
      <w:pPr>
        <w:spacing w:after="0"/>
        <w:ind w:right="425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  <w:r w:rsidRPr="00ED2F1F"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ED2F1F" w:rsidRPr="00ED2F1F" w:rsidRDefault="00ED2F1F" w:rsidP="00897DB8">
      <w:pPr>
        <w:spacing w:after="0"/>
        <w:ind w:right="425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  <w:r w:rsidRPr="00ED2F1F"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  <w:t>РОСТОВСКОЙ ОБЛАСТИ</w:t>
      </w:r>
    </w:p>
    <w:p w:rsidR="00ED2F1F" w:rsidRPr="00ED2F1F" w:rsidRDefault="00ED2F1F" w:rsidP="00897DB8">
      <w:pPr>
        <w:spacing w:after="0"/>
        <w:ind w:right="425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</w:p>
    <w:p w:rsidR="00ED2F1F" w:rsidRPr="00ED2F1F" w:rsidRDefault="00ED2F1F" w:rsidP="00897DB8">
      <w:pPr>
        <w:spacing w:after="0"/>
        <w:ind w:left="709" w:right="425" w:hanging="709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  <w:r w:rsidRPr="00ED2F1F"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  <w:t>ТАГАНРОГСКИЙ ФИЛИАЛ</w:t>
      </w:r>
    </w:p>
    <w:p w:rsidR="00ED2F1F" w:rsidRPr="00ED2F1F" w:rsidRDefault="00ED2F1F" w:rsidP="00897DB8">
      <w:pPr>
        <w:spacing w:after="0"/>
        <w:ind w:left="709" w:right="425" w:hanging="709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  <w:r w:rsidRPr="00ED2F1F"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  <w:t>ГОСУДАРСТВЕННОГО БЮДЖЕТНОГО ПРОФЕССИОНАЛЬНОГО</w:t>
      </w:r>
    </w:p>
    <w:p w:rsidR="00ED2F1F" w:rsidRPr="00ED2F1F" w:rsidRDefault="00ED2F1F" w:rsidP="00897DB8">
      <w:pPr>
        <w:spacing w:after="0"/>
        <w:ind w:left="709" w:right="425" w:hanging="709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  <w:r w:rsidRPr="00ED2F1F"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  <w:t>ОБРАЗОВАТЕЛЬНОГО УЧРЕЖДЕНИЯ</w:t>
      </w:r>
    </w:p>
    <w:p w:rsidR="00ED2F1F" w:rsidRPr="00ED2F1F" w:rsidRDefault="00ED2F1F" w:rsidP="00897DB8">
      <w:pPr>
        <w:spacing w:after="0"/>
        <w:ind w:left="709" w:right="425" w:hanging="709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  <w:r w:rsidRPr="00ED2F1F"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  <w:t>РОСТОВСКОЙ ОБЛАСТИ</w:t>
      </w:r>
    </w:p>
    <w:p w:rsidR="00ED2F1F" w:rsidRPr="00ED2F1F" w:rsidRDefault="00ED2F1F" w:rsidP="00897DB8">
      <w:pPr>
        <w:spacing w:after="0"/>
        <w:ind w:left="709" w:right="425" w:hanging="709"/>
        <w:jc w:val="center"/>
        <w:rPr>
          <w:rFonts w:ascii="Arial Narrow" w:eastAsiaTheme="minorEastAsia" w:hAnsi="Arial Narrow" w:cs="Times New Roman"/>
          <w:b/>
          <w:bCs/>
          <w:sz w:val="28"/>
          <w:szCs w:val="28"/>
          <w:lang w:eastAsia="ru-RU"/>
        </w:rPr>
      </w:pPr>
      <w:r w:rsidRPr="00ED2F1F">
        <w:rPr>
          <w:rFonts w:ascii="Arial Narrow" w:eastAsiaTheme="minorEastAsia" w:hAnsi="Arial Narrow" w:cs="Times New Roman"/>
          <w:b/>
          <w:bCs/>
          <w:sz w:val="28"/>
          <w:szCs w:val="28"/>
          <w:lang w:eastAsia="ru-RU"/>
        </w:rPr>
        <w:t>«ДОНСКОЙ СТРОИТЕЛЬНЫЙ КОЛЛЕДЖ»</w:t>
      </w:r>
    </w:p>
    <w:p w:rsidR="00ED2F1F" w:rsidRPr="00ED2F1F" w:rsidRDefault="00ED2F1F" w:rsidP="00897DB8">
      <w:pPr>
        <w:widowControl w:val="0"/>
        <w:spacing w:after="0"/>
        <w:ind w:left="709" w:right="425" w:hanging="709"/>
        <w:jc w:val="center"/>
        <w:rPr>
          <w:rFonts w:ascii="Arial Narrow" w:eastAsia="Times New Roman" w:hAnsi="Arial Narrow" w:cs="Times New Roman"/>
          <w:b/>
          <w:spacing w:val="3"/>
          <w:sz w:val="28"/>
          <w:szCs w:val="28"/>
        </w:rPr>
      </w:pPr>
      <w:r w:rsidRPr="00ED2F1F">
        <w:rPr>
          <w:rFonts w:ascii="Arial Narrow" w:eastAsia="Times New Roman" w:hAnsi="Arial Narrow" w:cs="Times New Roman"/>
          <w:b/>
          <w:spacing w:val="3"/>
          <w:sz w:val="28"/>
          <w:szCs w:val="28"/>
        </w:rPr>
        <w:t>(ТАГАНРОГСКИЙ ФИЛИАЛ ГБПОУ РО «ДСК»)</w:t>
      </w:r>
    </w:p>
    <w:p w:rsidR="00ED2F1F" w:rsidRPr="00ED2F1F" w:rsidRDefault="00ED2F1F" w:rsidP="00897DB8">
      <w:pPr>
        <w:spacing w:after="0"/>
        <w:ind w:right="425"/>
        <w:jc w:val="center"/>
        <w:rPr>
          <w:rFonts w:ascii="Arial Narrow" w:eastAsiaTheme="minorEastAsia" w:hAnsi="Arial Narrow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49"/>
        <w:tblW w:w="9045" w:type="dxa"/>
        <w:tblLayout w:type="fixed"/>
        <w:tblLook w:val="04A0" w:firstRow="1" w:lastRow="0" w:firstColumn="1" w:lastColumn="0" w:noHBand="0" w:noVBand="1"/>
      </w:tblPr>
      <w:tblGrid>
        <w:gridCol w:w="4506"/>
        <w:gridCol w:w="4539"/>
      </w:tblGrid>
      <w:tr w:rsidR="00ED2F1F" w:rsidRPr="00ED2F1F" w:rsidTr="004A3C81">
        <w:trPr>
          <w:trHeight w:val="2127"/>
        </w:trPr>
        <w:tc>
          <w:tcPr>
            <w:tcW w:w="4503" w:type="dxa"/>
          </w:tcPr>
          <w:p w:rsidR="00ED2F1F" w:rsidRPr="00ED2F1F" w:rsidRDefault="00ED2F1F" w:rsidP="00ED2F1F">
            <w:pPr>
              <w:spacing w:after="0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  <w:r w:rsidRPr="00ED2F1F"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  <w:t>ОДОБРЕНО</w:t>
            </w:r>
          </w:p>
          <w:p w:rsidR="00ED2F1F" w:rsidRPr="00ED2F1F" w:rsidRDefault="00ED2F1F" w:rsidP="00ED2F1F">
            <w:pPr>
              <w:spacing w:after="0"/>
              <w:ind w:left="567" w:firstLine="425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</w:p>
          <w:p w:rsidR="00ED2F1F" w:rsidRPr="00ED2F1F" w:rsidRDefault="00ED2F1F" w:rsidP="00ED2F1F">
            <w:pPr>
              <w:spacing w:after="0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решением Совета филиала колледжа</w:t>
            </w:r>
          </w:p>
          <w:p w:rsidR="00ED2F1F" w:rsidRPr="00ED2F1F" w:rsidRDefault="00ED2F1F" w:rsidP="00ED2F1F">
            <w:pPr>
              <w:spacing w:after="0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 xml:space="preserve">протокол № </w:t>
            </w:r>
          </w:p>
          <w:p w:rsidR="00ED2F1F" w:rsidRPr="00ED2F1F" w:rsidRDefault="00ED2F1F" w:rsidP="00ED2F1F">
            <w:pPr>
              <w:spacing w:after="0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 w:rsidRPr="00897DB8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от  «   » __________</w:t>
            </w:r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 xml:space="preserve"> 2017 г.</w:t>
            </w:r>
          </w:p>
          <w:p w:rsidR="00ED2F1F" w:rsidRPr="00ED2F1F" w:rsidRDefault="00ED2F1F" w:rsidP="00ED2F1F">
            <w:pPr>
              <w:spacing w:after="0"/>
              <w:ind w:left="567" w:firstLine="425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</w:p>
          <w:p w:rsidR="00ED2F1F" w:rsidRPr="00ED2F1F" w:rsidRDefault="00ED2F1F" w:rsidP="00ED2F1F">
            <w:pPr>
              <w:spacing w:after="0"/>
              <w:ind w:left="567" w:firstLine="425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D2F1F" w:rsidRPr="00ED2F1F" w:rsidRDefault="00ED2F1F" w:rsidP="00ED2F1F">
            <w:pPr>
              <w:spacing w:after="0"/>
              <w:ind w:left="284" w:firstLine="425"/>
              <w:jc w:val="right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 w:rsidRPr="00ED2F1F"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  <w:t>УТВЕРЖДАЮ</w:t>
            </w:r>
          </w:p>
          <w:p w:rsidR="00ED2F1F" w:rsidRPr="00ED2F1F" w:rsidRDefault="00ED2F1F" w:rsidP="00ED2F1F">
            <w:pPr>
              <w:spacing w:after="0"/>
              <w:ind w:left="-250" w:firstLine="425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</w:p>
          <w:p w:rsidR="00ED2F1F" w:rsidRPr="00ED2F1F" w:rsidRDefault="00ED2F1F" w:rsidP="00ED2F1F">
            <w:pPr>
              <w:spacing w:after="0"/>
              <w:ind w:left="-250" w:firstLine="425"/>
              <w:jc w:val="right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Директор Таганрогского филиала   ГБПОУ  РО «ДСК»</w:t>
            </w:r>
          </w:p>
          <w:p w:rsidR="00ED2F1F" w:rsidRPr="00ED2F1F" w:rsidRDefault="00ED2F1F" w:rsidP="00ED2F1F">
            <w:pPr>
              <w:spacing w:after="0"/>
              <w:ind w:left="567"/>
              <w:jc w:val="right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Белиба</w:t>
            </w:r>
            <w:proofErr w:type="spellEnd"/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 xml:space="preserve"> В.Ю.</w:t>
            </w:r>
          </w:p>
          <w:p w:rsidR="00ED2F1F" w:rsidRPr="00ED2F1F" w:rsidRDefault="00ED2F1F" w:rsidP="00ED2F1F">
            <w:pPr>
              <w:spacing w:after="0"/>
              <w:ind w:left="567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 w:rsidRPr="00ED2F1F">
              <w:rPr>
                <w:rFonts w:ascii="Arial Narrow" w:eastAsiaTheme="minorEastAsia" w:hAnsi="Arial Narrow"/>
                <w:i/>
                <w:sz w:val="28"/>
                <w:szCs w:val="28"/>
                <w:lang w:eastAsia="ru-RU"/>
              </w:rPr>
              <w:t xml:space="preserve">      «____</w:t>
            </w:r>
            <w:r w:rsidRPr="00ED2F1F"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»_____________  2017 г.</w:t>
            </w:r>
          </w:p>
          <w:p w:rsidR="00ED2F1F" w:rsidRPr="00ED2F1F" w:rsidRDefault="00ED2F1F" w:rsidP="00ED2F1F">
            <w:pPr>
              <w:spacing w:after="0"/>
              <w:ind w:left="34" w:firstLine="34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</w:p>
        </w:tc>
      </w:tr>
    </w:tbl>
    <w:p w:rsidR="00ED2F1F" w:rsidRDefault="00ED2F1F" w:rsidP="00897DB8">
      <w:pPr>
        <w:tabs>
          <w:tab w:val="left" w:pos="5400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897DB8" w:rsidRPr="00897DB8" w:rsidRDefault="00897DB8" w:rsidP="00897DB8">
      <w:pPr>
        <w:tabs>
          <w:tab w:val="left" w:pos="5400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ED2F1F" w:rsidRPr="00897DB8" w:rsidRDefault="00ED2F1F" w:rsidP="007B7C2D">
      <w:pPr>
        <w:tabs>
          <w:tab w:val="left" w:pos="540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7B7C2D" w:rsidRPr="00897DB8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97DB8">
        <w:rPr>
          <w:rFonts w:ascii="Arial Narrow" w:eastAsia="Calibri" w:hAnsi="Arial Narrow" w:cs="Times New Roman"/>
          <w:b/>
          <w:sz w:val="28"/>
          <w:szCs w:val="28"/>
        </w:rPr>
        <w:t xml:space="preserve">ПОЛОЖЕНИЕ </w:t>
      </w:r>
    </w:p>
    <w:p w:rsidR="007B7C2D" w:rsidRPr="00897DB8" w:rsidRDefault="00C35D56" w:rsidP="007B7C2D">
      <w:pPr>
        <w:tabs>
          <w:tab w:val="left" w:pos="5400"/>
        </w:tabs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о</w:t>
      </w:r>
      <w:r w:rsidR="007B7C2D" w:rsidRPr="00897DB8">
        <w:rPr>
          <w:rFonts w:ascii="Arial Narrow" w:eastAsia="Calibri" w:hAnsi="Arial Narrow" w:cs="Times New Roman"/>
          <w:sz w:val="28"/>
          <w:szCs w:val="28"/>
        </w:rPr>
        <w:t xml:space="preserve"> противодействии коррупции</w:t>
      </w:r>
      <w:r w:rsidR="00961716" w:rsidRPr="00897DB8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7B7C2D" w:rsidRPr="00897DB8" w:rsidRDefault="007B7C2D" w:rsidP="00EF45E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D2F1F" w:rsidRPr="00897DB8" w:rsidRDefault="00ED2F1F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BC084A" w:rsidRDefault="00BC084A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24017" w:rsidRPr="00897DB8" w:rsidRDefault="00424017" w:rsidP="00EF45E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Таганрог</w:t>
      </w:r>
    </w:p>
    <w:p w:rsidR="00A53BCF" w:rsidRPr="00897DB8" w:rsidRDefault="00A53BC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 xml:space="preserve">I. </w:t>
      </w:r>
      <w:r w:rsidR="00196733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5F6321" w:rsidRPr="00897DB8" w:rsidRDefault="005F6321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D50EFF" w:rsidRPr="00897DB8" w:rsidRDefault="005F6321" w:rsidP="00897DB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 Narrow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Данное Положение </w:t>
      </w:r>
      <w:r w:rsidR="005E6C98" w:rsidRPr="00897DB8">
        <w:rPr>
          <w:rFonts w:ascii="Arial Narrow" w:eastAsia="Calibri" w:hAnsi="Arial Narrow" w:cs="Times New Roman"/>
          <w:sz w:val="28"/>
          <w:szCs w:val="28"/>
        </w:rPr>
        <w:t>«</w:t>
      </w:r>
      <w:r w:rsidRPr="00897DB8">
        <w:rPr>
          <w:rFonts w:ascii="Arial Narrow" w:eastAsia="Calibri" w:hAnsi="Arial Narrow" w:cs="Times New Roman"/>
          <w:sz w:val="28"/>
          <w:szCs w:val="28"/>
        </w:rPr>
        <w:t>О противодействии коррупции</w:t>
      </w:r>
      <w:r w:rsidR="005E6C98" w:rsidRPr="00897DB8">
        <w:rPr>
          <w:rFonts w:ascii="Arial Narrow" w:eastAsia="Calibri" w:hAnsi="Arial Narrow" w:cs="Times New Roman"/>
          <w:sz w:val="28"/>
          <w:szCs w:val="28"/>
        </w:rPr>
        <w:t>»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897DB8">
        <w:rPr>
          <w:rFonts w:ascii="Arial Narrow" w:eastAsia="Calibri" w:hAnsi="Arial Narrow" w:cs="Times New Roman"/>
          <w:sz w:val="28"/>
          <w:szCs w:val="28"/>
        </w:rPr>
        <w:t>№ 273-ФЗ «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О </w:t>
      </w:r>
      <w:r w:rsidR="005E6C98" w:rsidRPr="00897DB8">
        <w:rPr>
          <w:rFonts w:ascii="Arial Narrow" w:eastAsia="Calibri" w:hAnsi="Arial Narrow" w:cs="Times New Roman"/>
          <w:sz w:val="28"/>
          <w:szCs w:val="28"/>
        </w:rPr>
        <w:t>проти</w:t>
      </w:r>
      <w:r w:rsidRPr="00897DB8">
        <w:rPr>
          <w:rFonts w:ascii="Arial Narrow" w:eastAsia="Calibri" w:hAnsi="Arial Narrow" w:cs="Times New Roman"/>
          <w:sz w:val="28"/>
          <w:szCs w:val="28"/>
        </w:rPr>
        <w:t>водействии коррупции</w:t>
      </w:r>
      <w:r w:rsidR="005E6C98" w:rsidRPr="00897DB8">
        <w:rPr>
          <w:rFonts w:ascii="Arial Narrow" w:eastAsia="Calibri" w:hAnsi="Arial Narrow" w:cs="Times New Roman"/>
          <w:sz w:val="28"/>
          <w:szCs w:val="28"/>
        </w:rPr>
        <w:t>»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(с последующими изменения</w:t>
      </w:r>
      <w:r w:rsidR="00424017" w:rsidRPr="00897DB8">
        <w:rPr>
          <w:rFonts w:ascii="Arial Narrow" w:eastAsia="Calibri" w:hAnsi="Arial Narrow" w:cs="Times New Roman"/>
          <w:sz w:val="28"/>
          <w:szCs w:val="28"/>
        </w:rPr>
        <w:t>ми)</w:t>
      </w:r>
      <w:r w:rsidR="007C573B" w:rsidRPr="00897DB8">
        <w:rPr>
          <w:rFonts w:ascii="Arial Narrow" w:hAnsi="Arial Narrow" w:cs="Times New Roman"/>
          <w:sz w:val="28"/>
          <w:szCs w:val="28"/>
        </w:rPr>
        <w:t>,</w:t>
      </w:r>
      <w:r w:rsidR="007C573B" w:rsidRPr="00897DB8">
        <w:rPr>
          <w:rFonts w:ascii="Arial Narrow" w:hAnsi="Arial Narrow"/>
          <w:sz w:val="28"/>
          <w:szCs w:val="28"/>
        </w:rPr>
        <w:t xml:space="preserve"> </w:t>
      </w:r>
      <w:r w:rsidR="00424017" w:rsidRPr="00897DB8">
        <w:rPr>
          <w:rFonts w:ascii="Arial Narrow" w:eastAsia="Calibri" w:hAnsi="Arial Narrow" w:cs="Times New Roman"/>
          <w:sz w:val="28"/>
          <w:szCs w:val="28"/>
        </w:rPr>
        <w:t>о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бластного з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акона </w:t>
      </w:r>
      <w:r w:rsidR="005E6C98" w:rsidRPr="00897DB8">
        <w:rPr>
          <w:rFonts w:ascii="Arial Narrow" w:eastAsia="Calibri" w:hAnsi="Arial Narrow" w:cs="Times New Roman"/>
          <w:sz w:val="28"/>
          <w:szCs w:val="28"/>
        </w:rPr>
        <w:t>Ростовской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области от 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12</w:t>
      </w:r>
      <w:r w:rsidRPr="00897DB8">
        <w:rPr>
          <w:rFonts w:ascii="Arial Narrow" w:eastAsia="Calibri" w:hAnsi="Arial Narrow" w:cs="Times New Roman"/>
          <w:sz w:val="28"/>
          <w:szCs w:val="28"/>
        </w:rPr>
        <w:t>.0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5</w:t>
      </w:r>
      <w:r w:rsidRPr="00897DB8">
        <w:rPr>
          <w:rFonts w:ascii="Arial Narrow" w:eastAsia="Calibri" w:hAnsi="Arial Narrow" w:cs="Times New Roman"/>
          <w:sz w:val="28"/>
          <w:szCs w:val="28"/>
        </w:rPr>
        <w:t>.2009 № 2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18</w:t>
      </w:r>
      <w:r w:rsidRPr="00897DB8">
        <w:rPr>
          <w:rFonts w:ascii="Arial Narrow" w:eastAsia="Calibri" w:hAnsi="Arial Narrow" w:cs="Times New Roman"/>
          <w:sz w:val="28"/>
          <w:szCs w:val="28"/>
        </w:rPr>
        <w:t>-З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С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«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О противодействии коррупции в 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Ростовской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области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» (с последующими изменениями)</w:t>
      </w:r>
      <w:r w:rsidR="00424017" w:rsidRPr="00897DB8">
        <w:rPr>
          <w:rFonts w:ascii="Arial Narrow" w:eastAsia="Calibri" w:hAnsi="Arial Narrow" w:cs="Times New Roman"/>
          <w:sz w:val="28"/>
          <w:szCs w:val="28"/>
        </w:rPr>
        <w:t xml:space="preserve">; </w:t>
      </w:r>
    </w:p>
    <w:p w:rsidR="00D50EFF" w:rsidRPr="00897DB8" w:rsidRDefault="00D50EFF" w:rsidP="00897DB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 Narrow" w:hAnsi="Arial Narrow" w:cs="Times New Roman"/>
          <w:sz w:val="28"/>
          <w:szCs w:val="28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424017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Таганрогском филиале ГБПОУ РО «ДСК» (далее филиал колледжа);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  <w:u w:val="single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1.3.1. </w:t>
      </w:r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>коррупция: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proofErr w:type="gramStart"/>
      <w:r w:rsidRPr="00897DB8">
        <w:rPr>
          <w:rFonts w:ascii="Arial Narrow" w:eastAsia="Calibri" w:hAnsi="Arial Narrow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97DB8">
        <w:rPr>
          <w:rFonts w:ascii="Arial Narrow" w:eastAsia="Calibri" w:hAnsi="Arial Narrow" w:cs="Times New Roman"/>
          <w:sz w:val="28"/>
          <w:szCs w:val="28"/>
        </w:rPr>
        <w:t>;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1.3.2. </w:t>
      </w:r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>противодействие коррупции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897DB8" w:rsidRDefault="005F6321" w:rsidP="00897DB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          1.3.3. </w:t>
      </w:r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>антикоррупционная политика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– деятельность администрации </w:t>
      </w:r>
      <w:r w:rsidR="00424017" w:rsidRPr="00897DB8">
        <w:rPr>
          <w:rFonts w:ascii="Arial Narrow" w:eastAsia="Calibri" w:hAnsi="Arial Narrow" w:cs="Times New Roman"/>
          <w:sz w:val="28"/>
          <w:szCs w:val="28"/>
        </w:rPr>
        <w:t>у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чреждения</w:t>
      </w:r>
      <w:r w:rsidRPr="00897DB8">
        <w:rPr>
          <w:rFonts w:ascii="Arial Narrow" w:eastAsia="Calibri" w:hAnsi="Arial Narrow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897DB8" w:rsidRDefault="005F6321" w:rsidP="00897DB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          1.3.4. </w:t>
      </w:r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>антикоррупционная экспертиза правовых актов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897DB8">
        <w:rPr>
          <w:rFonts w:ascii="Arial Narrow" w:eastAsia="Calibri" w:hAnsi="Arial Narrow" w:cs="Times New Roman"/>
          <w:sz w:val="28"/>
          <w:szCs w:val="28"/>
        </w:rPr>
        <w:t>коррупциогенных</w:t>
      </w:r>
      <w:proofErr w:type="spellEnd"/>
      <w:r w:rsidRPr="00897DB8">
        <w:rPr>
          <w:rFonts w:ascii="Arial Narrow" w:eastAsia="Calibri" w:hAnsi="Arial Narrow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897DB8" w:rsidRDefault="005F6321" w:rsidP="00897D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          1.3.5. </w:t>
      </w:r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>коррупционное правонарушение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897DB8" w:rsidRDefault="005F6321" w:rsidP="00897DB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          1.3.6. </w:t>
      </w:r>
      <w:proofErr w:type="spellStart"/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>коррупциогенный</w:t>
      </w:r>
      <w:proofErr w:type="spellEnd"/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 xml:space="preserve"> фактор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897DB8" w:rsidRDefault="005F6321" w:rsidP="00897D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           1.3.7.  </w:t>
      </w:r>
      <w:r w:rsidRPr="00897DB8">
        <w:rPr>
          <w:rFonts w:ascii="Arial Narrow" w:eastAsia="Calibri" w:hAnsi="Arial Narrow" w:cs="Times New Roman"/>
          <w:sz w:val="28"/>
          <w:szCs w:val="28"/>
          <w:u w:val="single"/>
        </w:rPr>
        <w:t>предупреждение коррупции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 - деятельность 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="00D50EF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чреждения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897DB8">
        <w:rPr>
          <w:rFonts w:ascii="Arial Narrow" w:eastAsia="Calibri" w:hAnsi="Arial Narrow" w:cs="Times New Roman"/>
          <w:sz w:val="28"/>
          <w:szCs w:val="28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Pr="00897DB8" w:rsidRDefault="005F6321" w:rsidP="00897DB8">
      <w:pPr>
        <w:tabs>
          <w:tab w:val="left" w:pos="5400"/>
        </w:tabs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 xml:space="preserve">1.4. Противодействие коррупции в 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="00D50EF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чреждении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897DB8">
        <w:rPr>
          <w:rFonts w:ascii="Arial Narrow" w:eastAsia="Calibri" w:hAnsi="Arial Narrow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Pr="00897DB8" w:rsidRDefault="005F6321" w:rsidP="00897DB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приоритета профилактически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 xml:space="preserve">х мер, </w:t>
      </w:r>
      <w:r w:rsidRPr="00897DB8">
        <w:rPr>
          <w:rFonts w:ascii="Arial Narrow" w:eastAsia="Calibri" w:hAnsi="Arial Narrow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Pr="00897DB8" w:rsidRDefault="005F6321" w:rsidP="00897DB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lastRenderedPageBreak/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897DB8">
        <w:rPr>
          <w:rFonts w:ascii="Arial Narrow" w:eastAsia="Calibri" w:hAnsi="Arial Narrow" w:cs="Times New Roman"/>
          <w:sz w:val="28"/>
          <w:szCs w:val="28"/>
        </w:rPr>
        <w:t>контроля за</w:t>
      </w:r>
      <w:proofErr w:type="gramEnd"/>
      <w:r w:rsidRPr="00897DB8">
        <w:rPr>
          <w:rFonts w:ascii="Arial Narrow" w:eastAsia="Calibri" w:hAnsi="Arial Narrow" w:cs="Times New Roman"/>
          <w:sz w:val="28"/>
          <w:szCs w:val="28"/>
        </w:rPr>
        <w:t xml:space="preserve"> ней;</w:t>
      </w:r>
    </w:p>
    <w:p w:rsidR="00D50EFF" w:rsidRPr="00897DB8" w:rsidRDefault="005F6321" w:rsidP="00897DB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Pr="00897DB8" w:rsidRDefault="005F6321" w:rsidP="00897DB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Pr="00897DB8" w:rsidRDefault="005F6321" w:rsidP="00897DB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897DB8" w:rsidRDefault="005F6321" w:rsidP="00897DB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приоритетного применения мер по предупреждению коррупции</w:t>
      </w:r>
      <w:r w:rsidR="00D50EFF" w:rsidRPr="00897DB8">
        <w:rPr>
          <w:rFonts w:ascii="Arial Narrow" w:eastAsia="Calibri" w:hAnsi="Arial Narrow" w:cs="Times New Roman"/>
          <w:sz w:val="28"/>
          <w:szCs w:val="28"/>
        </w:rPr>
        <w:t>.</w:t>
      </w:r>
    </w:p>
    <w:p w:rsidR="00A53BCF" w:rsidRPr="00897DB8" w:rsidRDefault="00A53BCF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D50EFF" w:rsidRPr="00897DB8" w:rsidRDefault="00A53BC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И</w:t>
      </w:r>
    </w:p>
    <w:p w:rsidR="00A53BCF" w:rsidRPr="00897DB8" w:rsidRDefault="00D50EF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ПРОФИЛАКТИКЕ</w:t>
      </w:r>
      <w:r w:rsidR="005F6321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A53BCF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КОРРУПЦИИ</w:t>
      </w:r>
      <w:r w:rsidR="00196733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A53BCF" w:rsidRPr="00897DB8" w:rsidRDefault="00A53BCF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202C65" w:rsidRPr="00897DB8" w:rsidRDefault="00A53BCF" w:rsidP="00897DB8">
      <w:pPr>
        <w:pStyle w:val="a4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Pr="00897DB8" w:rsidRDefault="00A53BCF" w:rsidP="00897DB8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202C65" w:rsidRPr="00897DB8" w:rsidRDefault="00A53BCF" w:rsidP="00897DB8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Pr="00897DB8" w:rsidRDefault="00A53BCF" w:rsidP="00897DB8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на предмет соответствия действующему законодательству;</w:t>
      </w:r>
    </w:p>
    <w:p w:rsidR="00424017" w:rsidRPr="00897DB8" w:rsidRDefault="00A53BCF" w:rsidP="00897DB8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и родителям (законным представителям) обучающихся законодательства в сфере противодействия коррупции.</w:t>
      </w:r>
    </w:p>
    <w:p w:rsidR="00424017" w:rsidRPr="00897DB8" w:rsidRDefault="00424017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A53BCF" w:rsidRPr="00897DB8" w:rsidRDefault="00A53BC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III</w:t>
      </w:r>
      <w:r w:rsidR="00196733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A53BCF" w:rsidRPr="00897DB8" w:rsidRDefault="00A53BCF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202C65" w:rsidRPr="00897DB8" w:rsidRDefault="00202C65" w:rsidP="00897DB8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Pr="00897DB8" w:rsidRDefault="00ED2F1F" w:rsidP="00897DB8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ринят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ие административных и иных мер, 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Pr="00897DB8" w:rsidRDefault="00ED2F1F" w:rsidP="00897DB8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овершенствование системы и структуры органов самоуправления;</w:t>
      </w:r>
    </w:p>
    <w:p w:rsidR="00202C65" w:rsidRPr="00897DB8" w:rsidRDefault="00ED2F1F" w:rsidP="00897DB8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К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онкретизация полномочий педагогических, непедагогических и руководящих работников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202C65" w:rsidRPr="00897DB8" w:rsidRDefault="00ED2F1F" w:rsidP="00897DB8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ведомление в письменной форме работниками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администрации обо всех случаях обращения к ним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каких-либо лиц в целях склонения их к совершению коррупционных правонарушений;</w:t>
      </w:r>
    </w:p>
    <w:p w:rsidR="00A53BCF" w:rsidRPr="00897DB8" w:rsidRDefault="00ED2F1F" w:rsidP="00897DB8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оздание условий для уведомления обучающимися и их родителями (законными представителями) администрации 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учреждения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897DB8" w:rsidRDefault="00897DB8" w:rsidP="00BC084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A53BCF" w:rsidRPr="00897DB8" w:rsidRDefault="00A53BC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IV</w:t>
      </w:r>
      <w:r w:rsidR="00E70F80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  <w:r w:rsidR="00E70F80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A53BCF" w:rsidRPr="00897DB8" w:rsidRDefault="00A53BCF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70F80" w:rsidRPr="00897DB8" w:rsidRDefault="00A53BCF" w:rsidP="00897DB8">
      <w:pPr>
        <w:pStyle w:val="a4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Общее руководство мероприятиями, направленными на </w:t>
      </w:r>
      <w:r w:rsidR="00AC7DAD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противодействие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оррупции, осуществляют директор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и должностное лицо, ответственное за профилакти</w:t>
      </w:r>
      <w:r w:rsidR="00ED2F1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ку коррупционных правонарушений;</w:t>
      </w:r>
    </w:p>
    <w:p w:rsidR="00870EEB" w:rsidRPr="00897DB8" w:rsidRDefault="00A53BCF" w:rsidP="00897DB8">
      <w:pPr>
        <w:pStyle w:val="a4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Должностное лицо, ответственное за профилактику коррупционных правонарушений</w:t>
      </w:r>
      <w:r w:rsidR="001C2F40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назначается приказом 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руководителя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учреждения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По решению 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руководителя</w:t>
      </w:r>
      <w:r w:rsidR="001C2F40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создается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абочая группа. В состав рабочей группы по противодействию коррупции обязательно входят член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ы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педагогического </w:t>
      </w:r>
      <w:r w:rsidR="00530221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и учебно-вспомогательного персонал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A53BCF" w:rsidRPr="00BC084A" w:rsidRDefault="00A53BCF" w:rsidP="00897DB8">
      <w:pPr>
        <w:pStyle w:val="a4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C084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Pr="00897DB8" w:rsidRDefault="00870EEB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4.3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="00424017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1. Председатель Рабочей группы п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 противодействию коррупции:</w:t>
      </w:r>
    </w:p>
    <w:p w:rsidR="00E70F80" w:rsidRPr="00897DB8" w:rsidRDefault="00A53BCF" w:rsidP="00897DB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70F80" w:rsidRPr="00897DB8" w:rsidRDefault="00A53BCF" w:rsidP="00897DB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E70F80" w:rsidRPr="00897DB8" w:rsidRDefault="00A53BCF" w:rsidP="00897DB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r w:rsidR="00961716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государственной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власти, правоохранительных, контролирующих, налоговых и других органов</w:t>
      </w:r>
      <w:r w:rsidR="00E70F80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E70F80" w:rsidRPr="00897DB8" w:rsidRDefault="00A53BCF" w:rsidP="00897DB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информирует </w:t>
      </w:r>
      <w:r w:rsidR="001C2F40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директора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Pr="00897DB8" w:rsidRDefault="00A53BCF" w:rsidP="00897DB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Pr="00897DB8" w:rsidRDefault="00A53BCF" w:rsidP="00897DB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дает соответствующие поручения членам Рабочей группы, 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контролирует их выполнение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A53BCF" w:rsidRPr="00897DB8" w:rsidRDefault="00A53BCF" w:rsidP="00897DB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3E004D" w:rsidRPr="00897DB8" w:rsidRDefault="003E004D" w:rsidP="00897DB8">
      <w:pPr>
        <w:pStyle w:val="a4"/>
        <w:numPr>
          <w:ilvl w:val="2"/>
          <w:numId w:val="25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Секретарь Рабочей группы:</w:t>
      </w:r>
    </w:p>
    <w:p w:rsidR="003E004D" w:rsidRPr="00897DB8" w:rsidRDefault="003E004D" w:rsidP="00897DB8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Pr="00897DB8" w:rsidRDefault="003E004D" w:rsidP="00897DB8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897DB8" w:rsidRDefault="003E004D" w:rsidP="00897DB8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eastAsia="Calibri" w:hAnsi="Arial Narrow" w:cs="Times New Roman"/>
          <w:sz w:val="28"/>
          <w:szCs w:val="28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ведет протокол заседания Рабочей группы.</w:t>
      </w:r>
    </w:p>
    <w:p w:rsidR="00A53BCF" w:rsidRPr="00897DB8" w:rsidRDefault="00A53BCF" w:rsidP="00897DB8">
      <w:pPr>
        <w:pStyle w:val="a4"/>
        <w:numPr>
          <w:ilvl w:val="2"/>
          <w:numId w:val="25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Pr="00897DB8" w:rsidRDefault="00A53BCF" w:rsidP="00897DB8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Pr="00897DB8" w:rsidRDefault="00A53BCF" w:rsidP="00897DB8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196733" w:rsidRPr="00897DB8" w:rsidRDefault="00A53BCF" w:rsidP="00897DB8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Pr="00897DB8" w:rsidRDefault="00A53BCF" w:rsidP="00897DB8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897DB8" w:rsidRDefault="00A53BCF" w:rsidP="00897DB8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Pr="00897DB8" w:rsidRDefault="00A53BCF" w:rsidP="00897DB8">
      <w:pPr>
        <w:pStyle w:val="a4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</w:t>
      </w:r>
      <w:r w:rsidR="00870EEB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как открытыми, так и закрытыми;</w:t>
      </w:r>
    </w:p>
    <w:p w:rsidR="00196733" w:rsidRPr="00897DB8" w:rsidRDefault="00A53BCF" w:rsidP="00897DB8">
      <w:pPr>
        <w:pStyle w:val="a4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316FB4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учреждения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196733" w:rsidRPr="00897DB8" w:rsidRDefault="00A53BCF" w:rsidP="00897DB8">
      <w:pPr>
        <w:pStyle w:val="a4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897DB8" w:rsidRDefault="00A53BCF" w:rsidP="00897DB8">
      <w:pPr>
        <w:pStyle w:val="a4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897DB8" w:rsidRDefault="005F6321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553D57" w:rsidRPr="00897DB8" w:rsidRDefault="00A53BC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V</w:t>
      </w:r>
      <w:r w:rsidR="00553D57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ФУНКЦИИ РАБОЧЕЙ ГРУППЫ</w:t>
      </w:r>
    </w:p>
    <w:p w:rsidR="00A53BCF" w:rsidRPr="00897DB8" w:rsidRDefault="00A53BC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A53BCF" w:rsidRPr="00897DB8" w:rsidRDefault="00A53BCF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553D57" w:rsidRPr="00897DB8" w:rsidRDefault="00A53BCF" w:rsidP="00897DB8">
      <w:pPr>
        <w:pStyle w:val="a4"/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еализует меры, направленные на профилактику коррупции;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ырабатывает механизмы защиты от проникновения коррупции в </w:t>
      </w:r>
      <w:r w:rsidR="00553D57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Учреждение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 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существляет антикоррупционную пропаганду и воспитание всех участников образовательного процесса;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существляет анализ обращений работников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роводит проверки локальных актов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на соответствие действующему законодательству;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роверяет выполнение работниками своих должностных обязанностей;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азрабатывает на основании проведенных проверок рекомендации, направленные на улучшение антикоррупционной деятельности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рганизует работы по устранению негативных последствий коррупционных проявлений;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ыявляет причины коррупции, разрабатывает и направляет директору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рекомендации по устранению причин коррупции;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заимодействует с правоохранитель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ными органами по реализации мер,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направленных на предупреждение (профилактику) коррупции и на выявление субъектов коррупционных правонарушений</w:t>
      </w:r>
      <w:r w:rsidR="00553D57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ринимают заявления работников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="00A53BCF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существляет антикоррупционную пропаганду и воспитание всех участников образовательного процесса</w:t>
      </w:r>
      <w:r w:rsidR="00553D57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553D57" w:rsidRPr="00897DB8" w:rsidRDefault="00870EEB" w:rsidP="00897DB8">
      <w:pPr>
        <w:pStyle w:val="a4"/>
        <w:numPr>
          <w:ilvl w:val="2"/>
          <w:numId w:val="17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Calibri" w:hAnsi="Arial Narrow" w:cs="Times New Roman"/>
          <w:sz w:val="28"/>
          <w:szCs w:val="28"/>
        </w:rPr>
        <w:t>И</w:t>
      </w:r>
      <w:r w:rsidR="00553D57" w:rsidRPr="00897DB8">
        <w:rPr>
          <w:rFonts w:ascii="Arial Narrow" w:eastAsia="Calibri" w:hAnsi="Arial Narrow" w:cs="Times New Roman"/>
          <w:sz w:val="28"/>
          <w:szCs w:val="28"/>
        </w:rPr>
        <w:t>нформирует о результатах работы</w:t>
      </w:r>
      <w:r w:rsidR="001C2F40" w:rsidRPr="00897DB8">
        <w:rPr>
          <w:rFonts w:ascii="Arial Narrow" w:eastAsia="Calibri" w:hAnsi="Arial Narrow" w:cs="Times New Roman"/>
          <w:sz w:val="28"/>
          <w:szCs w:val="28"/>
        </w:rPr>
        <w:t xml:space="preserve"> директора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филиала колледжа</w:t>
      </w:r>
      <w:r w:rsidR="00553D57" w:rsidRPr="00897DB8">
        <w:rPr>
          <w:rFonts w:ascii="Arial Narrow" w:eastAsia="Calibri" w:hAnsi="Arial Narrow" w:cs="Times New Roman"/>
          <w:sz w:val="28"/>
          <w:szCs w:val="28"/>
        </w:rPr>
        <w:t>.</w:t>
      </w:r>
    </w:p>
    <w:p w:rsidR="00A53BCF" w:rsidRPr="00897DB8" w:rsidRDefault="00A53BCF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BC084A" w:rsidRDefault="00BC084A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BC084A" w:rsidRDefault="00BC084A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A53BCF" w:rsidRPr="00897DB8" w:rsidRDefault="00A53BCF" w:rsidP="00897DB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VI</w:t>
      </w:r>
      <w:r w:rsidR="00553D57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  <w:r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  <w:r w:rsidR="00553D57" w:rsidRPr="00897D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A53BCF" w:rsidRPr="00897DB8" w:rsidRDefault="00A53BCF" w:rsidP="00897DB8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553D57" w:rsidRPr="00897DB8" w:rsidRDefault="00A53BCF" w:rsidP="00897DB8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Pr="00897DB8" w:rsidRDefault="00A53BCF" w:rsidP="00897DB8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Pr="00897DB8" w:rsidRDefault="00A53BCF" w:rsidP="00897DB8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В случае</w:t>
      </w:r>
      <w:proofErr w:type="gramStart"/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proofErr w:type="gramEnd"/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Pr="00897DB8" w:rsidRDefault="00A53BCF" w:rsidP="00897DB8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 w:rsidRPr="00897DB8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530221" w:rsidRPr="00897DB8" w:rsidRDefault="00530221" w:rsidP="00897DB8">
      <w:pPr>
        <w:spacing w:after="0" w:line="240" w:lineRule="auto"/>
        <w:ind w:firstLine="284"/>
        <w:jc w:val="both"/>
        <w:rPr>
          <w:rFonts w:ascii="Arial Narrow" w:hAnsi="Arial Narrow" w:cs="Times New Roman"/>
          <w:sz w:val="28"/>
          <w:szCs w:val="28"/>
        </w:rPr>
      </w:pPr>
    </w:p>
    <w:p w:rsidR="00530221" w:rsidRPr="00897DB8" w:rsidRDefault="00530221" w:rsidP="00897DB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sz w:val="28"/>
          <w:szCs w:val="28"/>
        </w:rPr>
      </w:pPr>
      <w:r w:rsidRPr="00897DB8">
        <w:rPr>
          <w:rFonts w:ascii="Arial Narrow" w:hAnsi="Arial Narrow" w:cs="Times New Roman"/>
          <w:b/>
          <w:sz w:val="28"/>
          <w:szCs w:val="28"/>
          <w:lang w:val="en-US"/>
        </w:rPr>
        <w:t>VII</w:t>
      </w:r>
      <w:r w:rsidR="00897DB8">
        <w:rPr>
          <w:rFonts w:ascii="Arial Narrow" w:hAnsi="Arial Narrow" w:cs="Times New Roman"/>
          <w:b/>
          <w:sz w:val="28"/>
          <w:szCs w:val="28"/>
        </w:rPr>
        <w:t>.</w:t>
      </w:r>
      <w:r w:rsidRPr="00897DB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97DB8">
        <w:rPr>
          <w:rFonts w:ascii="Arial Narrow" w:hAnsi="Arial Narrow" w:cs="Times New Roman"/>
          <w:b/>
          <w:sz w:val="28"/>
          <w:szCs w:val="28"/>
        </w:rPr>
        <w:t>ВНЕСЕНИЕ ИЗМЕНЕНИЙ И ДОПОЛНЕНИЙ.</w:t>
      </w:r>
    </w:p>
    <w:p w:rsidR="00530221" w:rsidRPr="00897DB8" w:rsidRDefault="00530221" w:rsidP="00897DB8">
      <w:pPr>
        <w:spacing w:after="0" w:line="240" w:lineRule="auto"/>
        <w:ind w:firstLine="284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530221" w:rsidRPr="00897DB8" w:rsidRDefault="00530221" w:rsidP="00897DB8">
      <w:pPr>
        <w:spacing w:after="0" w:line="240" w:lineRule="auto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897DB8">
        <w:rPr>
          <w:rFonts w:ascii="Arial Narrow" w:hAnsi="Arial Narrow" w:cs="Times New Roman"/>
          <w:sz w:val="28"/>
          <w:szCs w:val="28"/>
        </w:rPr>
        <w:t xml:space="preserve">7.1. Внесение изменений и дополнений в настоящее Положение </w:t>
      </w:r>
      <w:r w:rsidR="001C2F40" w:rsidRPr="00897DB8">
        <w:rPr>
          <w:rFonts w:ascii="Arial Narrow" w:hAnsi="Arial Narrow" w:cs="Times New Roman"/>
          <w:sz w:val="28"/>
          <w:szCs w:val="28"/>
        </w:rPr>
        <w:t>осуществляется</w:t>
      </w:r>
      <w:r w:rsidRPr="00897DB8">
        <w:rPr>
          <w:rFonts w:ascii="Arial Narrow" w:hAnsi="Arial Narrow" w:cs="Times New Roman"/>
          <w:sz w:val="28"/>
          <w:szCs w:val="28"/>
        </w:rPr>
        <w:t xml:space="preserve"> путем подготовки проекта Положения в новой редакции</w:t>
      </w:r>
      <w:r w:rsidR="00BC084A">
        <w:rPr>
          <w:rFonts w:ascii="Arial Narrow" w:hAnsi="Arial Narrow" w:cs="Times New Roman"/>
          <w:sz w:val="28"/>
          <w:szCs w:val="28"/>
        </w:rPr>
        <w:t>.</w:t>
      </w:r>
      <w:r w:rsidRPr="00897DB8">
        <w:rPr>
          <w:rFonts w:ascii="Arial Narrow" w:hAnsi="Arial Narrow" w:cs="Times New Roman"/>
          <w:sz w:val="28"/>
          <w:szCs w:val="28"/>
        </w:rPr>
        <w:t xml:space="preserve"> </w:t>
      </w:r>
    </w:p>
    <w:p w:rsidR="00BC084A" w:rsidRPr="00ED2F1F" w:rsidRDefault="00530221" w:rsidP="00BC084A">
      <w:pPr>
        <w:spacing w:after="0"/>
        <w:ind w:firstLine="284"/>
        <w:jc w:val="both"/>
        <w:rPr>
          <w:rFonts w:ascii="Arial Narrow" w:eastAsiaTheme="minorEastAsia" w:hAnsi="Arial Narrow"/>
          <w:sz w:val="28"/>
          <w:szCs w:val="28"/>
          <w:lang w:eastAsia="ru-RU"/>
        </w:rPr>
      </w:pPr>
      <w:r w:rsidRPr="00897DB8">
        <w:rPr>
          <w:rFonts w:ascii="Arial Narrow" w:hAnsi="Arial Narrow" w:cs="Times New Roman"/>
          <w:sz w:val="28"/>
          <w:szCs w:val="28"/>
        </w:rPr>
        <w:t xml:space="preserve">7.2. Утверждение Положения с изменениями и дополнениями </w:t>
      </w:r>
      <w:r w:rsidR="001C2F40" w:rsidRPr="00897DB8">
        <w:rPr>
          <w:rFonts w:ascii="Arial Narrow" w:hAnsi="Arial Narrow" w:cs="Times New Roman"/>
          <w:sz w:val="28"/>
          <w:szCs w:val="28"/>
        </w:rPr>
        <w:t>директором</w:t>
      </w:r>
      <w:r w:rsidRPr="00897DB8">
        <w:rPr>
          <w:rFonts w:ascii="Arial Narrow" w:hAnsi="Arial Narrow" w:cs="Times New Roman"/>
          <w:sz w:val="28"/>
          <w:szCs w:val="28"/>
        </w:rPr>
        <w:t xml:space="preserve"> осуществляется после принятия Положения решен</w:t>
      </w:r>
      <w:r w:rsidR="00BC084A">
        <w:rPr>
          <w:rFonts w:ascii="Arial Narrow" w:hAnsi="Arial Narrow" w:cs="Times New Roman"/>
          <w:sz w:val="28"/>
          <w:szCs w:val="28"/>
        </w:rPr>
        <w:t>ием</w:t>
      </w:r>
      <w:r w:rsidR="00BC084A" w:rsidRPr="00ED2F1F">
        <w:rPr>
          <w:rFonts w:ascii="Arial Narrow" w:eastAsiaTheme="minorEastAsia" w:hAnsi="Arial Narrow"/>
          <w:sz w:val="28"/>
          <w:szCs w:val="28"/>
          <w:lang w:eastAsia="ru-RU"/>
        </w:rPr>
        <w:t xml:space="preserve"> Совета филиала колледжа</w:t>
      </w:r>
      <w:r w:rsidR="00BC084A">
        <w:rPr>
          <w:rFonts w:ascii="Arial Narrow" w:eastAsiaTheme="minorEastAsia" w:hAnsi="Arial Narrow"/>
          <w:sz w:val="28"/>
          <w:szCs w:val="28"/>
          <w:lang w:eastAsia="ru-RU"/>
        </w:rPr>
        <w:t>.</w:t>
      </w:r>
    </w:p>
    <w:p w:rsidR="00530221" w:rsidRPr="00897DB8" w:rsidRDefault="00530221" w:rsidP="00897DB8">
      <w:pPr>
        <w:spacing w:after="0" w:line="240" w:lineRule="auto"/>
        <w:ind w:firstLine="284"/>
        <w:jc w:val="both"/>
        <w:rPr>
          <w:rFonts w:ascii="Arial Narrow" w:hAnsi="Arial Narrow" w:cs="Times New Roman"/>
          <w:sz w:val="28"/>
          <w:szCs w:val="28"/>
        </w:rPr>
      </w:pPr>
    </w:p>
    <w:p w:rsidR="00BC084A" w:rsidRDefault="00530221" w:rsidP="00BC084A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sz w:val="28"/>
          <w:szCs w:val="28"/>
        </w:rPr>
      </w:pPr>
      <w:r w:rsidRPr="00897DB8">
        <w:rPr>
          <w:rFonts w:ascii="Arial Narrow" w:hAnsi="Arial Narrow" w:cs="Times New Roman"/>
          <w:b/>
          <w:sz w:val="28"/>
          <w:szCs w:val="28"/>
          <w:lang w:val="en-US"/>
        </w:rPr>
        <w:t>VIII</w:t>
      </w:r>
      <w:r w:rsidR="00897DB8">
        <w:rPr>
          <w:rFonts w:ascii="Arial Narrow" w:hAnsi="Arial Narrow" w:cs="Times New Roman"/>
          <w:b/>
          <w:sz w:val="28"/>
          <w:szCs w:val="28"/>
        </w:rPr>
        <w:t>. РАССЫЛКА.</w:t>
      </w:r>
    </w:p>
    <w:p w:rsidR="00530221" w:rsidRPr="00BC084A" w:rsidRDefault="00530221" w:rsidP="00BC084A">
      <w:pPr>
        <w:spacing w:after="0" w:line="240" w:lineRule="auto"/>
        <w:ind w:firstLine="284"/>
        <w:jc w:val="both"/>
        <w:rPr>
          <w:rFonts w:ascii="Arial Narrow" w:hAnsi="Arial Narrow" w:cs="Times New Roman"/>
          <w:b/>
          <w:sz w:val="28"/>
          <w:szCs w:val="28"/>
        </w:rPr>
      </w:pPr>
      <w:r w:rsidRPr="00897DB8">
        <w:rPr>
          <w:rFonts w:ascii="Arial Narrow" w:hAnsi="Arial Narrow"/>
          <w:sz w:val="28"/>
          <w:szCs w:val="28"/>
        </w:rPr>
        <w:t xml:space="preserve"> </w:t>
      </w:r>
      <w:r w:rsidR="00BC084A">
        <w:rPr>
          <w:rFonts w:ascii="Arial Narrow" w:hAnsi="Arial Narrow"/>
          <w:sz w:val="28"/>
          <w:szCs w:val="28"/>
        </w:rPr>
        <w:t xml:space="preserve">- </w:t>
      </w:r>
      <w:r w:rsidRPr="00897DB8">
        <w:rPr>
          <w:rFonts w:ascii="Arial Narrow" w:hAnsi="Arial Narrow"/>
          <w:sz w:val="28"/>
          <w:szCs w:val="28"/>
        </w:rPr>
        <w:t xml:space="preserve">Настоящее положение размещается на сайте </w:t>
      </w:r>
      <w:r w:rsidR="00BC084A">
        <w:rPr>
          <w:rFonts w:ascii="Arial Narrow" w:hAnsi="Arial Narrow"/>
          <w:sz w:val="28"/>
          <w:szCs w:val="28"/>
        </w:rPr>
        <w:t xml:space="preserve">филиала колледжа </w:t>
      </w:r>
      <w:r w:rsidRPr="00897DB8">
        <w:rPr>
          <w:rFonts w:ascii="Arial Narrow" w:hAnsi="Arial Narrow"/>
          <w:sz w:val="28"/>
          <w:szCs w:val="28"/>
        </w:rPr>
        <w:t xml:space="preserve">для ознакомления всех участников образовательного процесса. </w:t>
      </w:r>
    </w:p>
    <w:p w:rsidR="00530221" w:rsidRPr="00897DB8" w:rsidRDefault="00530221" w:rsidP="00897DB8">
      <w:pPr>
        <w:pStyle w:val="Default"/>
        <w:spacing w:before="167" w:after="167"/>
        <w:ind w:firstLine="284"/>
        <w:jc w:val="center"/>
        <w:rPr>
          <w:rFonts w:ascii="Arial Narrow" w:hAnsi="Arial Narrow"/>
          <w:sz w:val="28"/>
          <w:szCs w:val="28"/>
        </w:rPr>
      </w:pPr>
      <w:r w:rsidRPr="00897DB8">
        <w:rPr>
          <w:rFonts w:ascii="Arial Narrow" w:hAnsi="Arial Narrow"/>
          <w:b/>
          <w:sz w:val="28"/>
          <w:szCs w:val="28"/>
        </w:rPr>
        <w:t xml:space="preserve">IX. </w:t>
      </w:r>
      <w:r w:rsidR="00897DB8">
        <w:rPr>
          <w:rFonts w:ascii="Arial Narrow" w:hAnsi="Arial Narrow"/>
          <w:b/>
          <w:sz w:val="28"/>
          <w:szCs w:val="28"/>
        </w:rPr>
        <w:t>ПОРЯДОК СОЗДАНИЯ, ЛИК</w:t>
      </w:r>
      <w:r w:rsidR="00BC084A">
        <w:rPr>
          <w:rFonts w:ascii="Arial Narrow" w:hAnsi="Arial Narrow"/>
          <w:b/>
          <w:sz w:val="28"/>
          <w:szCs w:val="28"/>
        </w:rPr>
        <w:t>ВИДАЦИИ, РЕОРГАНИЗАЦИИ И ПЕРЕИМЕНОВАНИЯ</w:t>
      </w:r>
      <w:bookmarkStart w:id="1" w:name="_GoBack"/>
      <w:bookmarkEnd w:id="1"/>
      <w:r w:rsidR="00897DB8">
        <w:rPr>
          <w:rFonts w:ascii="Arial Narrow" w:hAnsi="Arial Narrow"/>
          <w:b/>
          <w:sz w:val="28"/>
          <w:szCs w:val="28"/>
        </w:rPr>
        <w:t>.</w:t>
      </w:r>
    </w:p>
    <w:p w:rsidR="00BC084A" w:rsidRPr="00ED2F1F" w:rsidRDefault="00BC084A" w:rsidP="00BC084A">
      <w:pPr>
        <w:spacing w:after="0"/>
        <w:ind w:firstLine="284"/>
        <w:jc w:val="both"/>
        <w:rPr>
          <w:rFonts w:ascii="Arial Narrow" w:eastAsiaTheme="minorEastAsia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530221" w:rsidRPr="00897DB8">
        <w:rPr>
          <w:rFonts w:ascii="Arial Narrow" w:hAnsi="Arial Narrow"/>
          <w:sz w:val="28"/>
          <w:szCs w:val="28"/>
        </w:rPr>
        <w:t>Рабочая группа создается, ликвидируется, реорганизуется и переименовывается приказом руководителя по решению</w:t>
      </w:r>
      <w:r w:rsidRPr="00ED2F1F">
        <w:rPr>
          <w:rFonts w:ascii="Arial Narrow" w:eastAsiaTheme="minorEastAsia" w:hAnsi="Arial Narrow"/>
          <w:sz w:val="28"/>
          <w:szCs w:val="28"/>
          <w:lang w:eastAsia="ru-RU"/>
        </w:rPr>
        <w:t xml:space="preserve"> Совета филиала колледжа</w:t>
      </w:r>
      <w:r>
        <w:rPr>
          <w:rFonts w:ascii="Arial Narrow" w:eastAsiaTheme="minorEastAsia" w:hAnsi="Arial Narrow"/>
          <w:sz w:val="28"/>
          <w:szCs w:val="28"/>
          <w:lang w:eastAsia="ru-RU"/>
        </w:rPr>
        <w:t>.</w:t>
      </w:r>
    </w:p>
    <w:p w:rsidR="009C5F6A" w:rsidRPr="00BC084A" w:rsidRDefault="009C5F6A" w:rsidP="00BC084A">
      <w:pPr>
        <w:pStyle w:val="Default"/>
        <w:spacing w:before="167" w:after="167"/>
        <w:jc w:val="both"/>
        <w:rPr>
          <w:rFonts w:ascii="Arial Narrow" w:hAnsi="Arial Narrow"/>
          <w:sz w:val="28"/>
          <w:szCs w:val="28"/>
        </w:rPr>
        <w:sectPr w:rsidR="009C5F6A" w:rsidRPr="00BC084A" w:rsidSect="00897DB8">
          <w:pgSz w:w="11906" w:h="16838"/>
          <w:pgMar w:top="709" w:right="849" w:bottom="567" w:left="1134" w:header="708" w:footer="708" w:gutter="0"/>
          <w:cols w:space="708"/>
          <w:docGrid w:linePitch="360"/>
        </w:sectPr>
      </w:pPr>
    </w:p>
    <w:p w:rsidR="009C5F6A" w:rsidRPr="00897DB8" w:rsidRDefault="009C5F6A" w:rsidP="00897DB8">
      <w:pPr>
        <w:pStyle w:val="Default"/>
        <w:spacing w:before="167" w:after="167"/>
        <w:jc w:val="both"/>
        <w:rPr>
          <w:rFonts w:ascii="Arial Narrow" w:hAnsi="Arial Narrow"/>
          <w:sz w:val="28"/>
          <w:szCs w:val="28"/>
        </w:rPr>
        <w:sectPr w:rsidR="009C5F6A" w:rsidRPr="00897DB8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AC7DAD" w:rsidRPr="00897DB8" w:rsidRDefault="00AC7DAD" w:rsidP="00897DB8">
      <w:pPr>
        <w:pStyle w:val="Default"/>
        <w:spacing w:before="167" w:after="167"/>
        <w:jc w:val="both"/>
        <w:rPr>
          <w:rFonts w:ascii="Arial Narrow" w:hAnsi="Arial Narrow"/>
          <w:sz w:val="28"/>
          <w:szCs w:val="28"/>
        </w:rPr>
      </w:pPr>
    </w:p>
    <w:sectPr w:rsidR="00AC7DAD" w:rsidRPr="00897DB8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4A74566"/>
    <w:multiLevelType w:val="multilevel"/>
    <w:tmpl w:val="310E48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6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8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1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2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1"/>
  </w:num>
  <w:num w:numId="5">
    <w:abstractNumId w:val="13"/>
  </w:num>
  <w:num w:numId="6">
    <w:abstractNumId w:val="18"/>
  </w:num>
  <w:num w:numId="7">
    <w:abstractNumId w:val="5"/>
  </w:num>
  <w:num w:numId="8">
    <w:abstractNumId w:val="10"/>
  </w:num>
  <w:num w:numId="9">
    <w:abstractNumId w:val="2"/>
  </w:num>
  <w:num w:numId="10">
    <w:abstractNumId w:val="23"/>
  </w:num>
  <w:num w:numId="11">
    <w:abstractNumId w:val="17"/>
  </w:num>
  <w:num w:numId="12">
    <w:abstractNumId w:val="19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4"/>
  </w:num>
  <w:num w:numId="18">
    <w:abstractNumId w:val="21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20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17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0EEB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97DB8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84A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2F1F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2015-07-22T12:31:00Z</cp:lastPrinted>
  <dcterms:created xsi:type="dcterms:W3CDTF">2014-12-09T14:24:00Z</dcterms:created>
  <dcterms:modified xsi:type="dcterms:W3CDTF">2017-02-12T12:43:00Z</dcterms:modified>
</cp:coreProperties>
</file>